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tblGrid>
      <w:tr w:rsidR="00DF5C22" w:rsidRPr="00E6162B" w14:paraId="51B76FFC" w14:textId="77777777" w:rsidTr="005444CC">
        <w:trPr>
          <w:trHeight w:val="979"/>
        </w:trPr>
        <w:tc>
          <w:tcPr>
            <w:tcW w:w="3828" w:type="dxa"/>
            <w:tcBorders>
              <w:top w:val="single" w:sz="4" w:space="0" w:color="auto"/>
              <w:left w:val="single" w:sz="4" w:space="0" w:color="auto"/>
              <w:bottom w:val="single" w:sz="4" w:space="0" w:color="auto"/>
              <w:right w:val="single" w:sz="4" w:space="0" w:color="auto"/>
            </w:tcBorders>
            <w:vAlign w:val="bottom"/>
          </w:tcPr>
          <w:p w14:paraId="56C80B83" w14:textId="77777777" w:rsidR="00DF5C22" w:rsidRDefault="00DF5C22" w:rsidP="00F9109B">
            <w:pPr>
              <w:pStyle w:val="Nagwek"/>
              <w:widowControl w:val="0"/>
              <w:tabs>
                <w:tab w:val="clear" w:pos="4536"/>
                <w:tab w:val="clear" w:pos="9072"/>
              </w:tabs>
              <w:spacing w:before="0"/>
              <w:jc w:val="center"/>
              <w:rPr>
                <w:bCs/>
                <w:sz w:val="20"/>
                <w:szCs w:val="20"/>
              </w:rPr>
            </w:pPr>
          </w:p>
          <w:p w14:paraId="536E837F" w14:textId="77777777" w:rsidR="00DF5C22" w:rsidRPr="001109DE" w:rsidRDefault="00DF5C22" w:rsidP="00F9109B">
            <w:pPr>
              <w:pStyle w:val="Nagwek"/>
              <w:widowControl w:val="0"/>
              <w:tabs>
                <w:tab w:val="clear" w:pos="4536"/>
                <w:tab w:val="clear" w:pos="9072"/>
              </w:tabs>
              <w:spacing w:before="0"/>
              <w:jc w:val="center"/>
              <w:rPr>
                <w:bCs/>
                <w:sz w:val="20"/>
                <w:szCs w:val="20"/>
              </w:rPr>
            </w:pPr>
          </w:p>
        </w:tc>
      </w:tr>
      <w:tr w:rsidR="00DF5C22" w:rsidRPr="00E6162B" w14:paraId="66B77848" w14:textId="77777777" w:rsidTr="00F9109B">
        <w:trPr>
          <w:trHeight w:val="253"/>
        </w:trPr>
        <w:tc>
          <w:tcPr>
            <w:tcW w:w="3828" w:type="dxa"/>
            <w:tcBorders>
              <w:top w:val="single" w:sz="4" w:space="0" w:color="auto"/>
              <w:left w:val="nil"/>
              <w:bottom w:val="nil"/>
              <w:right w:val="nil"/>
            </w:tcBorders>
            <w:vAlign w:val="center"/>
          </w:tcPr>
          <w:p w14:paraId="054FF004" w14:textId="77777777" w:rsidR="00DF5C22" w:rsidRDefault="00DF5C22" w:rsidP="00F9109B">
            <w:pPr>
              <w:pStyle w:val="Nagwek"/>
              <w:widowControl w:val="0"/>
              <w:spacing w:before="0"/>
              <w:jc w:val="center"/>
              <w:rPr>
                <w:bCs/>
                <w:sz w:val="16"/>
                <w:szCs w:val="16"/>
              </w:rPr>
            </w:pPr>
            <w:r>
              <w:rPr>
                <w:bCs/>
                <w:sz w:val="16"/>
                <w:szCs w:val="16"/>
              </w:rPr>
              <w:t>(Nazwa Wykonawcy i dane rejestrowe)</w:t>
            </w:r>
          </w:p>
        </w:tc>
      </w:tr>
    </w:tbl>
    <w:p w14:paraId="278E5027"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050B2FAE" w14:textId="77777777" w:rsidR="00464CB7" w:rsidRPr="00464CB7" w:rsidRDefault="00465DC9" w:rsidP="005444CC">
      <w:pPr>
        <w:keepLines/>
        <w:rPr>
          <w:rFonts w:asciiTheme="minorHAnsi" w:hAnsiTheme="minorHAnsi"/>
          <w:sz w:val="22"/>
          <w:szCs w:val="22"/>
        </w:rPr>
      </w:pPr>
      <w:r w:rsidRPr="00464CB7">
        <w:rPr>
          <w:rFonts w:asciiTheme="minorHAnsi" w:hAnsiTheme="minorHAnsi"/>
          <w:sz w:val="22"/>
          <w:szCs w:val="22"/>
        </w:rPr>
        <w:t xml:space="preserve">Niniejszym upoważniam, Panią/a ………………………., legitymującego się numerem i serią dowodu tożsamości …………………….., zatrudnionego  w Spółce ……………………………………………………………………………….. z siedzibą …………………………………………………….. do wglądu do </w:t>
      </w:r>
      <w:r w:rsidR="00464CB7" w:rsidRPr="00464CB7">
        <w:rPr>
          <w:rFonts w:asciiTheme="minorHAnsi" w:hAnsiTheme="minorHAnsi"/>
          <w:sz w:val="22"/>
          <w:szCs w:val="22"/>
        </w:rPr>
        <w:t>dokumentów</w:t>
      </w:r>
      <w:r w:rsidR="00464CB7">
        <w:rPr>
          <w:rFonts w:asciiTheme="minorHAnsi" w:hAnsiTheme="minorHAnsi"/>
          <w:sz w:val="22"/>
          <w:szCs w:val="22"/>
        </w:rPr>
        <w:t>:</w:t>
      </w:r>
      <w:r w:rsidR="003C7ADA" w:rsidRPr="00464CB7">
        <w:rPr>
          <w:rFonts w:asciiTheme="minorHAnsi" w:hAnsiTheme="minorHAnsi"/>
          <w:sz w:val="22"/>
          <w:szCs w:val="22"/>
        </w:rPr>
        <w:t xml:space="preserve"> </w:t>
      </w:r>
    </w:p>
    <w:p w14:paraId="7E07F13A" w14:textId="2B6A2DEA"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1 – Stacje elektroenergetyczne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Zeszyt 4. System ochrony technicznej</w:t>
      </w:r>
      <w:r>
        <w:rPr>
          <w:rFonts w:asciiTheme="minorHAnsi" w:hAnsiTheme="minorHAnsi" w:cstheme="minorHAnsi"/>
          <w:b/>
          <w:bCs/>
        </w:rPr>
        <w:t>,</w:t>
      </w:r>
    </w:p>
    <w:p w14:paraId="11BE4B9D" w14:textId="236F1E73"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2 – Stacje elektroenergetyczne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Zeszyt 5. Węzeł teletransmisyjny</w:t>
      </w:r>
      <w:r>
        <w:rPr>
          <w:rFonts w:asciiTheme="minorHAnsi" w:hAnsiTheme="minorHAnsi" w:cstheme="minorHAnsi"/>
          <w:b/>
          <w:bCs/>
        </w:rPr>
        <w:t>,</w:t>
      </w:r>
    </w:p>
    <w:p w14:paraId="4C677E28" w14:textId="242E0C47"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3 – Stacje elektroenergetyczne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Zeszyt 6. Telemechanika</w:t>
      </w:r>
      <w:r>
        <w:rPr>
          <w:rFonts w:asciiTheme="minorHAnsi" w:hAnsiTheme="minorHAnsi" w:cstheme="minorHAnsi"/>
          <w:b/>
          <w:bCs/>
        </w:rPr>
        <w:t>,</w:t>
      </w:r>
    </w:p>
    <w:p w14:paraId="395FA03F" w14:textId="484AC407"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4 – Wytyczne opracowania IBP dla stacji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xml:space="preserve"> w ENEA Operator sp. z o.o. – Załącznik 4 do Procedury Ochrony Przeciwpożarowej</w:t>
      </w:r>
      <w:r>
        <w:rPr>
          <w:rFonts w:asciiTheme="minorHAnsi" w:hAnsiTheme="minorHAnsi" w:cstheme="minorHAnsi"/>
          <w:b/>
          <w:bCs/>
        </w:rPr>
        <w:t>,</w:t>
      </w:r>
    </w:p>
    <w:p w14:paraId="249350F4" w14:textId="2EDC887C"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Załącznik nr 5 – Ramowa Instrukcja Eksploatacji Stacji Elektroenergetycznych WN/SN</w:t>
      </w:r>
      <w:r>
        <w:rPr>
          <w:rFonts w:asciiTheme="minorHAnsi" w:hAnsiTheme="minorHAnsi" w:cstheme="minorHAnsi"/>
          <w:b/>
          <w:bCs/>
        </w:rPr>
        <w:t>,</w:t>
      </w:r>
    </w:p>
    <w:p w14:paraId="42955FBB" w14:textId="313DAE01"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6 – Procedura Eksploatacji Elektroenergetycznych linii o napięciu 110 </w:t>
      </w:r>
      <w:proofErr w:type="spellStart"/>
      <w:r w:rsidRPr="001F6F15">
        <w:rPr>
          <w:rFonts w:asciiTheme="minorHAnsi" w:hAnsiTheme="minorHAnsi" w:cstheme="minorHAnsi"/>
          <w:b/>
          <w:bCs/>
        </w:rPr>
        <w:t>kV</w:t>
      </w:r>
      <w:proofErr w:type="spellEnd"/>
      <w:r>
        <w:rPr>
          <w:rFonts w:asciiTheme="minorHAnsi" w:hAnsiTheme="minorHAnsi" w:cstheme="minorHAnsi"/>
          <w:b/>
          <w:bCs/>
        </w:rPr>
        <w:t>,</w:t>
      </w:r>
    </w:p>
    <w:p w14:paraId="77866086" w14:textId="5EA91D7B"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7 – Schemat istniejącej rozdzielni 110 </w:t>
      </w:r>
      <w:proofErr w:type="spellStart"/>
      <w:r w:rsidRPr="001F6F15">
        <w:rPr>
          <w:rFonts w:asciiTheme="minorHAnsi" w:hAnsiTheme="minorHAnsi" w:cstheme="minorHAnsi"/>
          <w:b/>
          <w:bCs/>
        </w:rPr>
        <w:t>kV</w:t>
      </w:r>
      <w:proofErr w:type="spellEnd"/>
      <w:r>
        <w:rPr>
          <w:rFonts w:asciiTheme="minorHAnsi" w:hAnsiTheme="minorHAnsi" w:cstheme="minorHAnsi"/>
          <w:b/>
          <w:bCs/>
        </w:rPr>
        <w:t>,</w:t>
      </w:r>
    </w:p>
    <w:p w14:paraId="7931DB7A" w14:textId="6A5353DE"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8 – Schemat istniejącej rozdzielni 15 </w:t>
      </w:r>
      <w:proofErr w:type="spellStart"/>
      <w:r w:rsidRPr="001F6F15">
        <w:rPr>
          <w:rFonts w:asciiTheme="minorHAnsi" w:hAnsiTheme="minorHAnsi" w:cstheme="minorHAnsi"/>
          <w:b/>
          <w:bCs/>
        </w:rPr>
        <w:t>kV</w:t>
      </w:r>
      <w:proofErr w:type="spellEnd"/>
      <w:r>
        <w:rPr>
          <w:rFonts w:asciiTheme="minorHAnsi" w:hAnsiTheme="minorHAnsi" w:cstheme="minorHAnsi"/>
          <w:b/>
          <w:bCs/>
        </w:rPr>
        <w:t>,</w:t>
      </w:r>
    </w:p>
    <w:p w14:paraId="08BDDF9E" w14:textId="426EC268" w:rsidR="001F6F15" w:rsidRPr="001F6F15"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9 – trasa linii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xml:space="preserve"> NARAMOWICE - EC II KAROLIN</w:t>
      </w:r>
      <w:r>
        <w:rPr>
          <w:rFonts w:asciiTheme="minorHAnsi" w:hAnsiTheme="minorHAnsi" w:cstheme="minorHAnsi"/>
          <w:b/>
          <w:bCs/>
        </w:rPr>
        <w:t>,</w:t>
      </w:r>
    </w:p>
    <w:p w14:paraId="3FB1CD16" w14:textId="4E8798CF" w:rsidR="00C231E8" w:rsidRPr="00C231E8" w:rsidRDefault="001F6F15" w:rsidP="001F6F15">
      <w:pPr>
        <w:pStyle w:val="a"/>
        <w:ind w:left="426"/>
        <w:rPr>
          <w:rFonts w:asciiTheme="minorHAnsi" w:hAnsiTheme="minorHAnsi" w:cstheme="minorHAnsi"/>
          <w:b/>
          <w:bCs/>
        </w:rPr>
      </w:pPr>
      <w:r w:rsidRPr="001F6F15">
        <w:rPr>
          <w:rFonts w:asciiTheme="minorHAnsi" w:hAnsiTheme="minorHAnsi" w:cstheme="minorHAnsi"/>
          <w:b/>
          <w:bCs/>
        </w:rPr>
        <w:t xml:space="preserve">Załącznik nr 10 – wykaz montażowy linii 110 </w:t>
      </w:r>
      <w:proofErr w:type="spellStart"/>
      <w:r w:rsidRPr="001F6F15">
        <w:rPr>
          <w:rFonts w:asciiTheme="minorHAnsi" w:hAnsiTheme="minorHAnsi" w:cstheme="minorHAnsi"/>
          <w:b/>
          <w:bCs/>
        </w:rPr>
        <w:t>kV</w:t>
      </w:r>
      <w:proofErr w:type="spellEnd"/>
      <w:r w:rsidRPr="001F6F15">
        <w:rPr>
          <w:rFonts w:asciiTheme="minorHAnsi" w:hAnsiTheme="minorHAnsi" w:cstheme="minorHAnsi"/>
          <w:b/>
          <w:bCs/>
        </w:rPr>
        <w:t xml:space="preserve"> NARAMOWICE - EC II KAROLIN</w:t>
      </w:r>
      <w:r>
        <w:rPr>
          <w:rFonts w:asciiTheme="minorHAnsi" w:hAnsiTheme="minorHAnsi" w:cstheme="minorHAnsi"/>
          <w:b/>
          <w:bCs/>
        </w:rPr>
        <w:t>,</w:t>
      </w:r>
    </w:p>
    <w:p w14:paraId="33177EA4" w14:textId="23AD324E" w:rsidR="00465DC9" w:rsidRDefault="00465DC9" w:rsidP="005444CC">
      <w:pPr>
        <w:keepLines/>
        <w:rPr>
          <w:rFonts w:asciiTheme="minorHAnsi" w:hAnsiTheme="minorHAnsi"/>
          <w:b/>
          <w:bCs/>
          <w:color w:val="0070C0"/>
          <w:sz w:val="22"/>
          <w:szCs w:val="22"/>
        </w:rPr>
      </w:pPr>
      <w:r w:rsidRPr="00464CB7">
        <w:rPr>
          <w:rFonts w:asciiTheme="minorHAnsi" w:hAnsiTheme="minorHAnsi"/>
          <w:sz w:val="22"/>
          <w:szCs w:val="22"/>
        </w:rPr>
        <w:t>– tylko i wyłącznie do celów przeprowadzenia postępowania nr</w:t>
      </w:r>
      <w:r w:rsidR="001C2498">
        <w:rPr>
          <w:rFonts w:asciiTheme="minorHAnsi" w:hAnsiTheme="minorHAnsi"/>
          <w:sz w:val="22"/>
          <w:szCs w:val="22"/>
        </w:rPr>
        <w:t xml:space="preserve"> </w:t>
      </w:r>
      <w:r w:rsidR="00C231E8" w:rsidRPr="00C231E8">
        <w:rPr>
          <w:b/>
          <w:bCs/>
          <w:spacing w:val="-20"/>
          <w:sz w:val="20"/>
          <w:szCs w:val="20"/>
        </w:rPr>
        <w:t>RPUZ/P/0</w:t>
      </w:r>
      <w:r w:rsidR="001F6F15">
        <w:rPr>
          <w:b/>
          <w:bCs/>
          <w:spacing w:val="-20"/>
          <w:sz w:val="20"/>
          <w:szCs w:val="20"/>
        </w:rPr>
        <w:t>574</w:t>
      </w:r>
      <w:r w:rsidR="00C231E8" w:rsidRPr="00C231E8">
        <w:rPr>
          <w:b/>
          <w:bCs/>
          <w:spacing w:val="-20"/>
          <w:sz w:val="20"/>
          <w:szCs w:val="20"/>
        </w:rPr>
        <w:t>/2025/OD</w:t>
      </w:r>
      <w:r w:rsidR="001F6F15">
        <w:rPr>
          <w:b/>
          <w:bCs/>
          <w:spacing w:val="-20"/>
          <w:sz w:val="20"/>
          <w:szCs w:val="20"/>
        </w:rPr>
        <w:t>/ZIR/RI</w:t>
      </w:r>
      <w:r w:rsidRPr="00681B57">
        <w:rPr>
          <w:rFonts w:asciiTheme="minorHAnsi" w:hAnsiTheme="minorHAnsi"/>
          <w:sz w:val="22"/>
          <w:szCs w:val="22"/>
        </w:rPr>
        <w:t>,</w:t>
      </w:r>
      <w:r w:rsidRPr="00464CB7">
        <w:rPr>
          <w:rFonts w:asciiTheme="minorHAnsi" w:hAnsiTheme="minorHAnsi"/>
          <w:sz w:val="22"/>
          <w:szCs w:val="22"/>
        </w:rPr>
        <w:t xml:space="preserve"> </w:t>
      </w:r>
      <w:r w:rsidR="00D42918">
        <w:rPr>
          <w:rFonts w:asciiTheme="minorHAnsi" w:hAnsiTheme="minorHAnsi"/>
          <w:sz w:val="22"/>
          <w:szCs w:val="22"/>
        </w:rPr>
        <w:br/>
      </w:r>
      <w:r w:rsidRPr="00464CB7">
        <w:rPr>
          <w:rFonts w:asciiTheme="minorHAnsi" w:hAnsiTheme="minorHAnsi"/>
          <w:sz w:val="22"/>
          <w:szCs w:val="22"/>
        </w:rPr>
        <w:t xml:space="preserve">pn. </w:t>
      </w:r>
      <w:r w:rsidR="007B5E22">
        <w:rPr>
          <w:rFonts w:asciiTheme="minorHAnsi" w:hAnsiTheme="minorHAnsi"/>
          <w:b/>
          <w:bCs/>
          <w:color w:val="0070C0"/>
          <w:sz w:val="22"/>
          <w:szCs w:val="22"/>
        </w:rPr>
        <w:t xml:space="preserve"> „</w:t>
      </w:r>
      <w:r w:rsidR="001F6F15" w:rsidRPr="001F6F15">
        <w:rPr>
          <w:rFonts w:asciiTheme="minorHAnsi" w:hAnsiTheme="minorHAnsi" w:cstheme="minorHAnsi"/>
          <w:b/>
          <w:bCs/>
          <w:color w:val="0070C0"/>
          <w:sz w:val="22"/>
          <w:szCs w:val="22"/>
        </w:rPr>
        <w:t xml:space="preserve">Przebudowa stacji 110/15 </w:t>
      </w:r>
      <w:proofErr w:type="spellStart"/>
      <w:r w:rsidR="001F6F15" w:rsidRPr="001F6F15">
        <w:rPr>
          <w:rFonts w:asciiTheme="minorHAnsi" w:hAnsiTheme="minorHAnsi" w:cstheme="minorHAnsi"/>
          <w:b/>
          <w:bCs/>
          <w:color w:val="0070C0"/>
          <w:sz w:val="22"/>
          <w:szCs w:val="22"/>
        </w:rPr>
        <w:t>kV</w:t>
      </w:r>
      <w:proofErr w:type="spellEnd"/>
      <w:r w:rsidR="001F6F15" w:rsidRPr="001F6F15">
        <w:rPr>
          <w:rFonts w:asciiTheme="minorHAnsi" w:hAnsiTheme="minorHAnsi" w:cstheme="minorHAnsi"/>
          <w:b/>
          <w:bCs/>
          <w:color w:val="0070C0"/>
          <w:sz w:val="22"/>
          <w:szCs w:val="22"/>
        </w:rPr>
        <w:t xml:space="preserve"> Naramowice [NAR], S-2025-09380</w:t>
      </w:r>
      <w:r w:rsidR="007B5E22">
        <w:rPr>
          <w:rFonts w:asciiTheme="minorHAnsi" w:hAnsiTheme="minorHAnsi" w:cstheme="minorHAnsi"/>
          <w:b/>
          <w:bCs/>
          <w:color w:val="0070C0"/>
          <w:sz w:val="22"/>
          <w:szCs w:val="22"/>
        </w:rPr>
        <w:t>”</w:t>
      </w:r>
    </w:p>
    <w:p w14:paraId="27621F6A" w14:textId="77777777" w:rsidR="00681B57" w:rsidRDefault="00681B57" w:rsidP="005444CC">
      <w:pPr>
        <w:keepLines/>
        <w:rPr>
          <w:rFonts w:ascii="Calibri" w:hAnsi="Calibri"/>
          <w:sz w:val="22"/>
          <w:szCs w:val="22"/>
        </w:rPr>
      </w:pPr>
      <w:r w:rsidRPr="00A44E28">
        <w:rPr>
          <w:rFonts w:ascii="Calibri" w:hAnsi="Calibri"/>
          <w:sz w:val="22"/>
          <w:szCs w:val="22"/>
        </w:rPr>
        <w:t>Proszę o przesłanie ww. dokumentów na imienny adres poczty elektronicznej: …………………………………………</w:t>
      </w:r>
    </w:p>
    <w:p w14:paraId="7A5BE412" w14:textId="77777777" w:rsidR="00FF3860" w:rsidRPr="00A44E28" w:rsidRDefault="00FF3860" w:rsidP="005444CC">
      <w:pPr>
        <w:keepLines/>
        <w:rPr>
          <w:rFonts w:ascii="Calibri" w:hAnsi="Calibri"/>
          <w:sz w:val="22"/>
          <w:szCs w:val="22"/>
        </w:rPr>
      </w:pPr>
      <w:r>
        <w:rPr>
          <w:rFonts w:ascii="Calibri" w:hAnsi="Calibri"/>
          <w:sz w:val="22"/>
          <w:szCs w:val="22"/>
        </w:rPr>
        <w:t>Hasło proszę przekazać na nr telefonu:………………………………………………………………………………………………………..</w:t>
      </w:r>
    </w:p>
    <w:p w14:paraId="32497A14" w14:textId="77777777" w:rsidR="00681B57" w:rsidRPr="00A44E28" w:rsidRDefault="00681B57" w:rsidP="005444CC">
      <w:pPr>
        <w:keepLines/>
        <w:rPr>
          <w:rFonts w:asciiTheme="minorHAnsi" w:hAnsiTheme="minorHAnsi" w:cstheme="minorHAnsi"/>
          <w:sz w:val="22"/>
          <w:szCs w:val="22"/>
        </w:rPr>
      </w:pPr>
      <w:r w:rsidRPr="00A44E28">
        <w:rPr>
          <w:rFonts w:asciiTheme="minorHAnsi" w:hAnsiTheme="minorHAnsi" w:cstheme="minorHAnsi"/>
          <w:sz w:val="22"/>
          <w:szCs w:val="22"/>
        </w:rPr>
        <w:t>oświadczam, że ww. adres e-mail należy do osoby upoważnionej i zobowiązanej, do którego nie mają dostępu osoby inne niż upoważnione przez Wykonawcę.</w:t>
      </w:r>
    </w:p>
    <w:p w14:paraId="0B557647" w14:textId="77777777" w:rsidR="00681B57" w:rsidRPr="00A44E28" w:rsidRDefault="00681B57" w:rsidP="005444CC">
      <w:pPr>
        <w:keepLines/>
        <w:spacing w:before="60"/>
        <w:rPr>
          <w:rFonts w:asciiTheme="minorHAnsi" w:hAnsiTheme="minorHAnsi" w:cstheme="minorHAnsi"/>
          <w:color w:val="FF0000"/>
          <w:sz w:val="22"/>
          <w:szCs w:val="22"/>
        </w:rPr>
      </w:pPr>
      <w:r w:rsidRPr="00A44E28">
        <w:rPr>
          <w:rFonts w:asciiTheme="minorHAnsi" w:hAnsiTheme="minorHAnsi" w:cstheme="minorHAnsi"/>
          <w:b/>
          <w:color w:val="FF0000"/>
          <w:sz w:val="22"/>
          <w:szCs w:val="22"/>
        </w:rPr>
        <w:t>UWAGA:</w:t>
      </w:r>
      <w:r w:rsidRPr="00A44E28">
        <w:rPr>
          <w:rFonts w:asciiTheme="minorHAnsi" w:hAnsiTheme="minorHAnsi" w:cstheme="minorHAnsi"/>
          <w:color w:val="FF0000"/>
          <w:sz w:val="22"/>
          <w:szCs w:val="22"/>
        </w:rPr>
        <w:t xml:space="preserve"> </w:t>
      </w:r>
    </w:p>
    <w:p w14:paraId="68A72ED3" w14:textId="77777777" w:rsidR="009F62E1" w:rsidRPr="00D36A78" w:rsidRDefault="00681B57" w:rsidP="005444CC">
      <w:pPr>
        <w:keepLines/>
        <w:spacing w:before="0"/>
        <w:rPr>
          <w:rFonts w:asciiTheme="minorHAnsi" w:hAnsiTheme="minorHAnsi"/>
          <w:sz w:val="22"/>
          <w:szCs w:val="22"/>
        </w:rPr>
      </w:pPr>
      <w:r w:rsidRPr="00A44E28">
        <w:rPr>
          <w:rFonts w:asciiTheme="minorHAnsi" w:hAnsiTheme="minorHAnsi" w:cstheme="minorHAnsi"/>
          <w:color w:val="FF0000"/>
          <w:sz w:val="22"/>
          <w:szCs w:val="22"/>
        </w:rPr>
        <w:t>Dokumenty zostaną udostępnione Wykonawcy na adres poczty elektronicznej. Wymagane jest podanie imiennego adresu e-mail osoby upoważnionej i zobowiązanej do zachowania poufnego charakteru informacji zawartych w ww. dokumentach. Niedopuszczalne jest podanie przez Wykonawcę adresu e-mail, do którego mają dostęp osoby inne niż upoważnione przez Wykonawcę.</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E0367" w:rsidRPr="00424218" w14:paraId="0B4B3C97" w14:textId="77777777" w:rsidTr="005444CC">
        <w:trPr>
          <w:trHeight w:val="1413"/>
        </w:trPr>
        <w:tc>
          <w:tcPr>
            <w:tcW w:w="4059" w:type="dxa"/>
            <w:tcBorders>
              <w:top w:val="single" w:sz="4" w:space="0" w:color="auto"/>
              <w:left w:val="single" w:sz="4" w:space="0" w:color="auto"/>
              <w:bottom w:val="single" w:sz="4" w:space="0" w:color="auto"/>
              <w:right w:val="single" w:sz="4" w:space="0" w:color="auto"/>
            </w:tcBorders>
            <w:vAlign w:val="center"/>
          </w:tcPr>
          <w:p w14:paraId="70BC34DC" w14:textId="77777777" w:rsidR="004E0367" w:rsidRPr="00424218" w:rsidRDefault="004E0367" w:rsidP="005444CC">
            <w:pPr>
              <w:keepLines/>
              <w:spacing w:before="0"/>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7F44BE73" w14:textId="77777777" w:rsidR="004E0367" w:rsidRPr="00424218" w:rsidRDefault="004E0367" w:rsidP="005444CC">
            <w:pPr>
              <w:keepLines/>
              <w:spacing w:before="0"/>
              <w:jc w:val="center"/>
              <w:rPr>
                <w:sz w:val="20"/>
                <w:szCs w:val="20"/>
              </w:rPr>
            </w:pPr>
          </w:p>
        </w:tc>
      </w:tr>
      <w:tr w:rsidR="00681B57" w:rsidRPr="00424218" w14:paraId="00E278CC" w14:textId="77777777" w:rsidTr="00434E16">
        <w:tc>
          <w:tcPr>
            <w:tcW w:w="4059" w:type="dxa"/>
            <w:tcBorders>
              <w:top w:val="nil"/>
              <w:left w:val="nil"/>
              <w:bottom w:val="nil"/>
              <w:right w:val="nil"/>
            </w:tcBorders>
          </w:tcPr>
          <w:p w14:paraId="6060153D" w14:textId="77777777" w:rsidR="00681B57" w:rsidRPr="00424218" w:rsidRDefault="00681B57" w:rsidP="005444CC">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611BC1B0" w14:textId="77777777" w:rsidR="00681B57" w:rsidRPr="00424218" w:rsidRDefault="00681B57" w:rsidP="005444CC">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0B40E741" w14:textId="77777777" w:rsidR="00465DC9" w:rsidRDefault="00465DC9" w:rsidP="00465DC9">
      <w:pPr>
        <w:keepLines/>
        <w:spacing w:line="360" w:lineRule="auto"/>
        <w:rPr>
          <w:sz w:val="20"/>
          <w:szCs w:val="20"/>
        </w:rPr>
      </w:pPr>
    </w:p>
    <w:p w14:paraId="53F4647B" w14:textId="77777777" w:rsidR="006B351A" w:rsidRDefault="006B351A" w:rsidP="003A4E0A">
      <w:pPr>
        <w:keepLines/>
        <w:spacing w:before="0"/>
        <w:jc w:val="left"/>
        <w:rPr>
          <w:sz w:val="20"/>
          <w:szCs w:val="20"/>
        </w:rPr>
      </w:pPr>
    </w:p>
    <w:p w14:paraId="61BFAD0B" w14:textId="77777777" w:rsidR="006B351A" w:rsidRDefault="006B351A" w:rsidP="003A4E0A">
      <w:pPr>
        <w:keepLines/>
        <w:spacing w:before="0"/>
        <w:jc w:val="left"/>
        <w:rPr>
          <w:sz w:val="20"/>
          <w:szCs w:val="20"/>
        </w:rPr>
      </w:pPr>
    </w:p>
    <w:p w14:paraId="115E65CD" w14:textId="77777777" w:rsidR="006B351A" w:rsidRDefault="006B351A" w:rsidP="003A4E0A">
      <w:pPr>
        <w:keepLines/>
        <w:spacing w:before="0"/>
        <w:jc w:val="left"/>
        <w:rPr>
          <w:sz w:val="20"/>
          <w:szCs w:val="20"/>
        </w:rPr>
      </w:pPr>
    </w:p>
    <w:p w14:paraId="6D74250A" w14:textId="77777777" w:rsidR="006B351A" w:rsidRDefault="006B351A" w:rsidP="003A4E0A">
      <w:pPr>
        <w:keepLines/>
        <w:spacing w:before="0"/>
        <w:jc w:val="left"/>
        <w:rPr>
          <w:sz w:val="20"/>
          <w:szCs w:val="20"/>
        </w:rPr>
      </w:pPr>
    </w:p>
    <w:p w14:paraId="1BBDD9FC" w14:textId="77777777" w:rsidR="006B351A" w:rsidRDefault="006B351A" w:rsidP="003A4E0A">
      <w:pPr>
        <w:keepLines/>
        <w:spacing w:before="0"/>
        <w:jc w:val="left"/>
        <w:rPr>
          <w:sz w:val="20"/>
          <w:szCs w:val="20"/>
        </w:rPr>
      </w:pPr>
    </w:p>
    <w:p w14:paraId="5D605B02" w14:textId="77777777" w:rsidR="00465DC9" w:rsidRDefault="00465DC9" w:rsidP="003A4E0A">
      <w:pPr>
        <w:keepLines/>
        <w:spacing w:before="0"/>
        <w:jc w:val="left"/>
        <w:rPr>
          <w:sz w:val="20"/>
          <w:szCs w:val="20"/>
        </w:rPr>
      </w:pPr>
    </w:p>
    <w:tbl>
      <w:tblPr>
        <w:tblW w:w="3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tblGrid>
      <w:tr w:rsidR="00DF5C22" w:rsidRPr="00E6162B" w14:paraId="578B5C84" w14:textId="77777777" w:rsidTr="005444CC">
        <w:trPr>
          <w:trHeight w:val="1121"/>
        </w:trPr>
        <w:tc>
          <w:tcPr>
            <w:tcW w:w="3828" w:type="dxa"/>
            <w:tcBorders>
              <w:top w:val="single" w:sz="4" w:space="0" w:color="auto"/>
              <w:left w:val="single" w:sz="4" w:space="0" w:color="auto"/>
              <w:bottom w:val="single" w:sz="4" w:space="0" w:color="auto"/>
              <w:right w:val="single" w:sz="4" w:space="0" w:color="auto"/>
            </w:tcBorders>
            <w:vAlign w:val="bottom"/>
          </w:tcPr>
          <w:p w14:paraId="494F03D9" w14:textId="77777777" w:rsidR="00DF5C22" w:rsidRDefault="00DF5C22" w:rsidP="00C231E8">
            <w:pPr>
              <w:pStyle w:val="Nagwek"/>
              <w:keepNext/>
              <w:widowControl w:val="0"/>
              <w:tabs>
                <w:tab w:val="clear" w:pos="4536"/>
                <w:tab w:val="clear" w:pos="9072"/>
              </w:tabs>
              <w:spacing w:before="0"/>
              <w:jc w:val="center"/>
              <w:rPr>
                <w:bCs/>
                <w:sz w:val="20"/>
                <w:szCs w:val="20"/>
              </w:rPr>
            </w:pPr>
          </w:p>
          <w:p w14:paraId="775373B8" w14:textId="77777777" w:rsidR="00DF5C22" w:rsidRPr="001109DE" w:rsidRDefault="00DF5C22" w:rsidP="00C231E8">
            <w:pPr>
              <w:pStyle w:val="Nagwek"/>
              <w:keepNext/>
              <w:widowControl w:val="0"/>
              <w:tabs>
                <w:tab w:val="clear" w:pos="4536"/>
                <w:tab w:val="clear" w:pos="9072"/>
              </w:tabs>
              <w:spacing w:before="0"/>
              <w:jc w:val="center"/>
              <w:rPr>
                <w:bCs/>
                <w:sz w:val="20"/>
                <w:szCs w:val="20"/>
              </w:rPr>
            </w:pPr>
          </w:p>
        </w:tc>
      </w:tr>
      <w:tr w:rsidR="00DF5C22" w:rsidRPr="00E6162B" w14:paraId="15C0C2B1" w14:textId="77777777" w:rsidTr="00F9109B">
        <w:trPr>
          <w:trHeight w:val="253"/>
        </w:trPr>
        <w:tc>
          <w:tcPr>
            <w:tcW w:w="3828" w:type="dxa"/>
            <w:tcBorders>
              <w:top w:val="single" w:sz="4" w:space="0" w:color="auto"/>
              <w:left w:val="nil"/>
              <w:bottom w:val="nil"/>
              <w:right w:val="nil"/>
            </w:tcBorders>
            <w:vAlign w:val="center"/>
          </w:tcPr>
          <w:p w14:paraId="18692BC4" w14:textId="77777777" w:rsidR="00DF5C22" w:rsidRDefault="00DF5C22" w:rsidP="00C231E8">
            <w:pPr>
              <w:pStyle w:val="Nagwek"/>
              <w:keepNext/>
              <w:widowControl w:val="0"/>
              <w:spacing w:before="0"/>
              <w:jc w:val="center"/>
              <w:rPr>
                <w:bCs/>
                <w:sz w:val="16"/>
                <w:szCs w:val="16"/>
              </w:rPr>
            </w:pPr>
            <w:r>
              <w:rPr>
                <w:bCs/>
                <w:sz w:val="16"/>
                <w:szCs w:val="16"/>
              </w:rPr>
              <w:t>(Nazwa Wykonawcy i dane rejestrowe)</w:t>
            </w:r>
          </w:p>
        </w:tc>
      </w:tr>
    </w:tbl>
    <w:p w14:paraId="6C8F69AB" w14:textId="77777777" w:rsidR="00465DC9" w:rsidRDefault="00465DC9" w:rsidP="00C231E8">
      <w:pPr>
        <w:keepNext/>
        <w:keepLines/>
        <w:spacing w:before="0"/>
        <w:jc w:val="center"/>
        <w:rPr>
          <w:sz w:val="20"/>
          <w:szCs w:val="20"/>
        </w:rPr>
      </w:pPr>
      <w:r w:rsidRPr="00465DC9">
        <w:rPr>
          <w:rFonts w:asciiTheme="minorHAnsi" w:hAnsiTheme="minorHAnsi" w:cs="Arial"/>
          <w:b/>
          <w:bCs/>
          <w:smallCaps/>
          <w:kern w:val="28"/>
          <w:sz w:val="32"/>
          <w:szCs w:val="20"/>
        </w:rPr>
        <w:t>ZOBOWIĄZANIE</w:t>
      </w:r>
    </w:p>
    <w:p w14:paraId="54D5C207" w14:textId="77777777" w:rsidR="00464CB7" w:rsidRDefault="003C7ADA" w:rsidP="00681B57">
      <w:pPr>
        <w:keepLines/>
        <w:spacing w:line="276"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 zobowiązuję się do nieudostę</w:t>
      </w:r>
      <w:r w:rsidR="00464CB7">
        <w:rPr>
          <w:rFonts w:asciiTheme="minorHAnsi" w:hAnsiTheme="minorHAnsi"/>
          <w:sz w:val="22"/>
          <w:szCs w:val="22"/>
        </w:rPr>
        <w:t>pniania treści i nazwy dokumentów:</w:t>
      </w:r>
    </w:p>
    <w:p w14:paraId="6F2D510D"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1 – Stacje elektroenergetyczne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Zeszyt 4. System ochrony technicznej,</w:t>
      </w:r>
    </w:p>
    <w:p w14:paraId="388B5151"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2 – Stacje elektroenergetyczne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Zeszyt 5. Węzeł teletransmisyjny,</w:t>
      </w:r>
    </w:p>
    <w:p w14:paraId="53BB51FD"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3 – Stacje elektroenergetyczne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Zeszyt 6. Telemechanika,</w:t>
      </w:r>
    </w:p>
    <w:p w14:paraId="54452E47"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4 – Wytyczne opracowania IBP dla stacji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xml:space="preserve"> w ENEA Operator sp. z o.o. – Załącznik 4 do Procedury Ochrony Przeciwpożarowej,</w:t>
      </w:r>
    </w:p>
    <w:p w14:paraId="7D0D2BB0"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Załącznik nr 5 – Ramowa Instrukcja Eksploatacji Stacji Elektroenergetycznych WN/SN,</w:t>
      </w:r>
    </w:p>
    <w:p w14:paraId="7D51ED3B"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6 – Procedura Eksploatacji Elektroenergetycznych linii o napięciu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w:t>
      </w:r>
    </w:p>
    <w:p w14:paraId="4B06D8A9"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7 – Schemat istniejącej rozdzielni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w:t>
      </w:r>
    </w:p>
    <w:p w14:paraId="60B29858"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8 – Schemat istniejącej rozdzielni 15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w:t>
      </w:r>
    </w:p>
    <w:p w14:paraId="3E8B56B7" w14:textId="77777777" w:rsidR="00FA2317"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9 – trasa linii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xml:space="preserve"> NARAMOWICE - EC II KAROLIN,</w:t>
      </w:r>
    </w:p>
    <w:p w14:paraId="24305234" w14:textId="028A6FCB" w:rsidR="005444CC" w:rsidRPr="00FA2317" w:rsidRDefault="00FA2317" w:rsidP="00FA2317">
      <w:pPr>
        <w:pStyle w:val="a"/>
        <w:numPr>
          <w:ilvl w:val="0"/>
          <w:numId w:val="27"/>
        </w:numPr>
        <w:ind w:left="426"/>
        <w:rPr>
          <w:rFonts w:asciiTheme="minorHAnsi" w:hAnsiTheme="minorHAnsi" w:cstheme="minorHAnsi"/>
          <w:b/>
          <w:bCs/>
        </w:rPr>
      </w:pPr>
      <w:r w:rsidRPr="00FA2317">
        <w:rPr>
          <w:rFonts w:asciiTheme="minorHAnsi" w:hAnsiTheme="minorHAnsi" w:cstheme="minorHAnsi"/>
          <w:b/>
          <w:bCs/>
        </w:rPr>
        <w:t xml:space="preserve">Załącznik nr 10 – wykaz montażowy linii 110 </w:t>
      </w:r>
      <w:proofErr w:type="spellStart"/>
      <w:r w:rsidRPr="00FA2317">
        <w:rPr>
          <w:rFonts w:asciiTheme="minorHAnsi" w:hAnsiTheme="minorHAnsi" w:cstheme="minorHAnsi"/>
          <w:b/>
          <w:bCs/>
        </w:rPr>
        <w:t>kV</w:t>
      </w:r>
      <w:proofErr w:type="spellEnd"/>
      <w:r w:rsidRPr="00FA2317">
        <w:rPr>
          <w:rFonts w:asciiTheme="minorHAnsi" w:hAnsiTheme="minorHAnsi" w:cstheme="minorHAnsi"/>
          <w:b/>
          <w:bCs/>
        </w:rPr>
        <w:t xml:space="preserve"> NARAMOWICE - EC II KAROLIN,</w:t>
      </w:r>
    </w:p>
    <w:p w14:paraId="2AA3EE55" w14:textId="2617C2FA" w:rsidR="003C7ADA" w:rsidRDefault="003C7ADA" w:rsidP="00681B57">
      <w:pPr>
        <w:keepLines/>
        <w:spacing w:line="276" w:lineRule="auto"/>
        <w:rPr>
          <w:rFonts w:asciiTheme="minorHAnsi" w:hAnsiTheme="minorHAnsi"/>
          <w:sz w:val="22"/>
          <w:szCs w:val="22"/>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przeprowadzeniu  postępowania pn</w:t>
      </w:r>
      <w:r w:rsidR="00254BCE" w:rsidRPr="00254BCE">
        <w:rPr>
          <w:rFonts w:asciiTheme="minorHAnsi" w:hAnsiTheme="minorHAnsi"/>
          <w:sz w:val="22"/>
          <w:szCs w:val="22"/>
        </w:rPr>
        <w:t xml:space="preserve">. </w:t>
      </w:r>
      <w:r w:rsidR="007B5E22">
        <w:rPr>
          <w:rFonts w:asciiTheme="minorHAnsi" w:hAnsiTheme="minorHAnsi"/>
          <w:b/>
          <w:bCs/>
          <w:color w:val="0070C0"/>
          <w:sz w:val="22"/>
          <w:szCs w:val="22"/>
        </w:rPr>
        <w:t>„</w:t>
      </w:r>
      <w:r w:rsidR="00FA2317" w:rsidRPr="001F6F15">
        <w:rPr>
          <w:rFonts w:asciiTheme="minorHAnsi" w:hAnsiTheme="minorHAnsi" w:cstheme="minorHAnsi"/>
          <w:b/>
          <w:bCs/>
          <w:color w:val="0070C0"/>
          <w:sz w:val="22"/>
          <w:szCs w:val="22"/>
        </w:rPr>
        <w:t xml:space="preserve">Przebudowa stacji 110/15 </w:t>
      </w:r>
      <w:proofErr w:type="spellStart"/>
      <w:r w:rsidR="00FA2317" w:rsidRPr="001F6F15">
        <w:rPr>
          <w:rFonts w:asciiTheme="minorHAnsi" w:hAnsiTheme="minorHAnsi" w:cstheme="minorHAnsi"/>
          <w:b/>
          <w:bCs/>
          <w:color w:val="0070C0"/>
          <w:sz w:val="22"/>
          <w:szCs w:val="22"/>
        </w:rPr>
        <w:t>kV</w:t>
      </w:r>
      <w:proofErr w:type="spellEnd"/>
      <w:r w:rsidR="00FA2317" w:rsidRPr="001F6F15">
        <w:rPr>
          <w:rFonts w:asciiTheme="minorHAnsi" w:hAnsiTheme="minorHAnsi" w:cstheme="minorHAnsi"/>
          <w:b/>
          <w:bCs/>
          <w:color w:val="0070C0"/>
          <w:sz w:val="22"/>
          <w:szCs w:val="22"/>
        </w:rPr>
        <w:t xml:space="preserve"> Naramowice [NAR], S-2025-09380</w:t>
      </w:r>
      <w:r w:rsidR="007B5E22">
        <w:rPr>
          <w:rFonts w:asciiTheme="minorHAnsi" w:hAnsiTheme="minorHAnsi" w:cstheme="minorHAnsi"/>
          <w:b/>
          <w:bCs/>
          <w:color w:val="0070C0"/>
          <w:sz w:val="22"/>
          <w:szCs w:val="22"/>
        </w:rPr>
        <w:t>”</w:t>
      </w:r>
      <w:r w:rsidR="007B5E22">
        <w:rPr>
          <w:rFonts w:asciiTheme="minorHAnsi" w:hAnsiTheme="minorHAnsi"/>
          <w:sz w:val="22"/>
          <w:szCs w:val="22"/>
        </w:rPr>
        <w:t xml:space="preserve"> </w:t>
      </w:r>
      <w:r w:rsidR="00885CB5" w:rsidRPr="00254BCE">
        <w:rPr>
          <w:rFonts w:asciiTheme="minorHAnsi" w:hAnsiTheme="minorHAnsi"/>
          <w:sz w:val="22"/>
          <w:szCs w:val="22"/>
        </w:rPr>
        <w:t>(t</w:t>
      </w:r>
      <w:r w:rsidR="0064783E">
        <w:rPr>
          <w:rFonts w:asciiTheme="minorHAnsi" w:hAnsiTheme="minorHAnsi"/>
          <w:sz w:val="22"/>
          <w:szCs w:val="22"/>
        </w:rPr>
        <w:t>j. również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E0367" w:rsidRPr="00424218" w14:paraId="68ED1384" w14:textId="77777777" w:rsidTr="005444CC">
        <w:trPr>
          <w:trHeight w:val="1122"/>
        </w:trPr>
        <w:tc>
          <w:tcPr>
            <w:tcW w:w="4059" w:type="dxa"/>
            <w:tcBorders>
              <w:top w:val="single" w:sz="4" w:space="0" w:color="auto"/>
              <w:left w:val="single" w:sz="4" w:space="0" w:color="auto"/>
              <w:bottom w:val="single" w:sz="4" w:space="0" w:color="auto"/>
              <w:right w:val="single" w:sz="4" w:space="0" w:color="auto"/>
            </w:tcBorders>
            <w:vAlign w:val="center"/>
          </w:tcPr>
          <w:p w14:paraId="6DFAF975" w14:textId="77777777" w:rsidR="004E0367" w:rsidRPr="00424218" w:rsidRDefault="004E0367" w:rsidP="00434E16">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504101C0" w14:textId="77777777" w:rsidR="004E0367" w:rsidRPr="00424218" w:rsidRDefault="004E0367" w:rsidP="00434E16">
            <w:pPr>
              <w:keepLines/>
              <w:jc w:val="center"/>
              <w:rPr>
                <w:sz w:val="20"/>
                <w:szCs w:val="20"/>
              </w:rPr>
            </w:pPr>
          </w:p>
        </w:tc>
      </w:tr>
      <w:tr w:rsidR="00681B57" w:rsidRPr="00424218" w14:paraId="3DD10099" w14:textId="77777777" w:rsidTr="00434E16">
        <w:tc>
          <w:tcPr>
            <w:tcW w:w="4059" w:type="dxa"/>
            <w:tcBorders>
              <w:top w:val="nil"/>
              <w:left w:val="nil"/>
              <w:bottom w:val="nil"/>
              <w:right w:val="nil"/>
            </w:tcBorders>
          </w:tcPr>
          <w:p w14:paraId="6A1296F4" w14:textId="77777777" w:rsidR="00681B57" w:rsidRPr="00424218" w:rsidRDefault="00681B57" w:rsidP="00681B57">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6635ECF9" w14:textId="77777777" w:rsidR="00681B57" w:rsidRPr="00424218" w:rsidRDefault="00681B57" w:rsidP="00681B57">
            <w:pPr>
              <w:keepLines/>
              <w:spacing w:before="0"/>
              <w:jc w:val="center"/>
              <w:rPr>
                <w:sz w:val="16"/>
                <w:szCs w:val="16"/>
              </w:rPr>
            </w:pPr>
            <w:r w:rsidRPr="008E7409">
              <w:rPr>
                <w:sz w:val="16"/>
                <w:szCs w:val="16"/>
              </w:rPr>
              <w:t>Pieczęć imienna i podpis przedstawiciela(i) Wykonawcy / imię i nazwisko przedstawiciela Wykonawcy (w przypadku stosowania kwalifikowanego podpisu elektronicznego)</w:t>
            </w:r>
          </w:p>
        </w:tc>
      </w:tr>
    </w:tbl>
    <w:p w14:paraId="1610B5E4" w14:textId="77777777" w:rsidR="00885CB5" w:rsidRDefault="00885CB5" w:rsidP="00885CB5">
      <w:pPr>
        <w:keepLines/>
        <w:spacing w:line="360" w:lineRule="auto"/>
        <w:rPr>
          <w:sz w:val="20"/>
          <w:szCs w:val="20"/>
        </w:rPr>
      </w:pPr>
    </w:p>
    <w:p w14:paraId="1A1EAA2C" w14:textId="77777777" w:rsidR="00BB3F4D" w:rsidRDefault="00BB3F4D" w:rsidP="00885CB5">
      <w:pPr>
        <w:keepLines/>
        <w:spacing w:line="360" w:lineRule="auto"/>
        <w:rPr>
          <w:sz w:val="20"/>
          <w:szCs w:val="20"/>
        </w:rPr>
      </w:pPr>
    </w:p>
    <w:p w14:paraId="25731242" w14:textId="77777777" w:rsidR="00BB3F4D" w:rsidRDefault="00BB3F4D" w:rsidP="00885CB5">
      <w:pPr>
        <w:keepLines/>
        <w:spacing w:line="360" w:lineRule="auto"/>
        <w:rPr>
          <w:sz w:val="20"/>
          <w:szCs w:val="20"/>
        </w:rPr>
      </w:pPr>
    </w:p>
    <w:p w14:paraId="4A903143" w14:textId="77777777" w:rsidR="00BB3F4D" w:rsidRDefault="00BB3F4D" w:rsidP="00885CB5">
      <w:pPr>
        <w:keepLines/>
        <w:spacing w:line="360" w:lineRule="auto"/>
        <w:rPr>
          <w:sz w:val="20"/>
          <w:szCs w:val="20"/>
        </w:rPr>
      </w:pPr>
    </w:p>
    <w:p w14:paraId="1FA29DA7" w14:textId="77777777" w:rsidR="003313E9" w:rsidRPr="003313E9" w:rsidRDefault="003313E9" w:rsidP="00885CB5">
      <w:pPr>
        <w:keepLines/>
        <w:spacing w:line="360" w:lineRule="auto"/>
        <w:rPr>
          <w:rFonts w:asciiTheme="minorHAnsi" w:hAnsiTheme="minorHAnsi"/>
          <w:bCs/>
          <w:color w:val="FF0000"/>
          <w:kern w:val="28"/>
          <w:szCs w:val="20"/>
          <w:u w:val="single"/>
        </w:rPr>
      </w:pPr>
      <w:r w:rsidRPr="003313E9">
        <w:rPr>
          <w:rFonts w:asciiTheme="minorHAnsi" w:hAnsiTheme="minorHAnsi"/>
          <w:bCs/>
          <w:color w:val="FF0000"/>
          <w:kern w:val="28"/>
          <w:szCs w:val="20"/>
          <w:u w:val="single"/>
        </w:rPr>
        <w:t>UWAGA !!!</w:t>
      </w:r>
    </w:p>
    <w:p w14:paraId="3C86CD42" w14:textId="77777777" w:rsidR="00BB3F4D" w:rsidRPr="00681B57" w:rsidRDefault="00CE4E7E" w:rsidP="00681B57">
      <w:pPr>
        <w:keepLines/>
        <w:ind w:right="-2"/>
        <w:rPr>
          <w:rFonts w:asciiTheme="minorHAnsi" w:hAnsiTheme="minorHAnsi"/>
          <w:bCs/>
          <w:kern w:val="28"/>
          <w:sz w:val="22"/>
          <w:szCs w:val="20"/>
        </w:rPr>
      </w:pPr>
      <w:r w:rsidRPr="00C84F77">
        <w:rPr>
          <w:rFonts w:asciiTheme="minorHAnsi" w:hAnsiTheme="minorHAnsi"/>
          <w:bCs/>
          <w:color w:val="FF0000"/>
          <w:kern w:val="28"/>
          <w:sz w:val="22"/>
          <w:szCs w:val="20"/>
        </w:rPr>
        <w:t>Informacje ENEA Operator sp.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sectPr w:rsidR="00BB3F4D" w:rsidRPr="00681B57" w:rsidSect="005444CC">
      <w:headerReference w:type="default" r:id="rId9"/>
      <w:footerReference w:type="default" r:id="rId10"/>
      <w:headerReference w:type="first" r:id="rId11"/>
      <w:footerReference w:type="first" r:id="rId12"/>
      <w:pgSz w:w="11906" w:h="16838" w:code="9"/>
      <w:pgMar w:top="1276" w:right="851" w:bottom="993"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7447C" w14:textId="77777777" w:rsidR="00233D1C" w:rsidRDefault="00233D1C">
      <w:r>
        <w:separator/>
      </w:r>
    </w:p>
  </w:endnote>
  <w:endnote w:type="continuationSeparator" w:id="0">
    <w:p w14:paraId="38E5CA77" w14:textId="77777777" w:rsidR="00233D1C" w:rsidRDefault="00233D1C">
      <w:r>
        <w:continuationSeparator/>
      </w:r>
    </w:p>
  </w:endnote>
  <w:endnote w:type="continuationNotice" w:id="1">
    <w:p w14:paraId="0880D676" w14:textId="77777777" w:rsidR="00233D1C" w:rsidRDefault="00233D1C">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ignika">
    <w:panose1 w:val="02010003020600000004"/>
    <w:charset w:val="EE"/>
    <w:family w:val="auto"/>
    <w:pitch w:val="variable"/>
    <w:sig w:usb0="A00000AF" w:usb1="00000003" w:usb2="00000000" w:usb3="00000000" w:csb0="00000093"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820004" w14:paraId="5DED3471" w14:textId="77777777" w:rsidTr="00820004">
      <w:trPr>
        <w:trHeight w:val="362"/>
      </w:trPr>
      <w:tc>
        <w:tcPr>
          <w:tcW w:w="9567" w:type="dxa"/>
          <w:gridSpan w:val="2"/>
          <w:tcBorders>
            <w:top w:val="nil"/>
            <w:left w:val="nil"/>
            <w:bottom w:val="nil"/>
            <w:right w:val="nil"/>
          </w:tcBorders>
        </w:tcPr>
        <w:p w14:paraId="3B62F210" w14:textId="77777777" w:rsidR="00820004" w:rsidRDefault="00820004" w:rsidP="00820004">
          <w:pPr>
            <w:pStyle w:val="Stopka"/>
            <w:spacing w:before="20"/>
            <w:jc w:val="center"/>
            <w:rPr>
              <w:sz w:val="16"/>
              <w:szCs w:val="16"/>
            </w:rPr>
          </w:pPr>
        </w:p>
      </w:tc>
    </w:tr>
    <w:tr w:rsidR="00B04C21" w14:paraId="77EBA122" w14:textId="77777777" w:rsidTr="00BC464B">
      <w:trPr>
        <w:trHeight w:val="362"/>
      </w:trPr>
      <w:tc>
        <w:tcPr>
          <w:tcW w:w="7985" w:type="dxa"/>
          <w:tcBorders>
            <w:top w:val="single" w:sz="4" w:space="0" w:color="auto"/>
            <w:left w:val="nil"/>
            <w:bottom w:val="nil"/>
            <w:right w:val="nil"/>
          </w:tcBorders>
        </w:tcPr>
        <w:p w14:paraId="7001AAB7" w14:textId="77777777" w:rsidR="00B04C21" w:rsidRPr="00375196" w:rsidRDefault="00B04C21" w:rsidP="004A7A44">
          <w:pPr>
            <w:pStyle w:val="Stopka"/>
            <w:spacing w:before="20"/>
            <w:jc w:val="left"/>
            <w:rPr>
              <w:sz w:val="16"/>
              <w:szCs w:val="16"/>
            </w:rPr>
          </w:pPr>
          <w:r w:rsidRPr="00375196">
            <w:rPr>
              <w:sz w:val="16"/>
              <w:szCs w:val="16"/>
            </w:rPr>
            <w:t xml:space="preserve">ENEA Operator </w:t>
          </w:r>
          <w:r w:rsidR="004A7A44">
            <w:rPr>
              <w:sz w:val="16"/>
              <w:szCs w:val="16"/>
            </w:rPr>
            <w:t>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0AFF1C41"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B3565">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B3565">
            <w:rPr>
              <w:noProof/>
              <w:sz w:val="16"/>
              <w:szCs w:val="16"/>
            </w:rPr>
            <w:t>2</w:t>
          </w:r>
          <w:r>
            <w:rPr>
              <w:sz w:val="16"/>
              <w:szCs w:val="16"/>
            </w:rPr>
            <w:fldChar w:fldCharType="end"/>
          </w:r>
        </w:p>
      </w:tc>
    </w:tr>
  </w:tbl>
  <w:p w14:paraId="2591860C" w14:textId="7739E6D6" w:rsidR="00B04C21" w:rsidRDefault="00B04C21" w:rsidP="00BC464B">
    <w:pPr>
      <w:pStyle w:val="Stopka"/>
      <w:spacing w:before="0"/>
      <w:jc w:val="cente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0C0EDB09" w14:textId="77777777" w:rsidTr="00AF4C3B">
      <w:trPr>
        <w:trHeight w:val="362"/>
      </w:trPr>
      <w:tc>
        <w:tcPr>
          <w:tcW w:w="8170" w:type="dxa"/>
          <w:tcBorders>
            <w:top w:val="single" w:sz="4" w:space="0" w:color="auto"/>
            <w:left w:val="nil"/>
            <w:bottom w:val="nil"/>
            <w:right w:val="nil"/>
          </w:tcBorders>
        </w:tcPr>
        <w:p w14:paraId="6D026785"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104A4391"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B3565">
            <w:rPr>
              <w:noProof/>
              <w:sz w:val="16"/>
              <w:szCs w:val="16"/>
            </w:rPr>
            <w:t>2</w:t>
          </w:r>
          <w:r>
            <w:rPr>
              <w:sz w:val="16"/>
              <w:szCs w:val="16"/>
            </w:rPr>
            <w:fldChar w:fldCharType="end"/>
          </w:r>
        </w:p>
      </w:tc>
    </w:tr>
  </w:tbl>
  <w:p w14:paraId="30F59514"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9A1FFA" w14:textId="77777777" w:rsidR="00233D1C" w:rsidRDefault="00233D1C">
      <w:r>
        <w:separator/>
      </w:r>
    </w:p>
  </w:footnote>
  <w:footnote w:type="continuationSeparator" w:id="0">
    <w:p w14:paraId="73A6096C" w14:textId="77777777" w:rsidR="00233D1C" w:rsidRDefault="00233D1C">
      <w:r>
        <w:continuationSeparator/>
      </w:r>
    </w:p>
  </w:footnote>
  <w:footnote w:type="continuationNotice" w:id="1">
    <w:p w14:paraId="5F190805" w14:textId="77777777" w:rsidR="00233D1C" w:rsidRDefault="00233D1C">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02"/>
      <w:gridCol w:w="3637"/>
    </w:tblGrid>
    <w:tr w:rsidR="00530A41" w:rsidRPr="00D0179E" w14:paraId="26DD7754" w14:textId="77777777" w:rsidTr="00F9109B">
      <w:trPr>
        <w:cantSplit/>
      </w:trPr>
      <w:tc>
        <w:tcPr>
          <w:tcW w:w="6002" w:type="dxa"/>
          <w:tcBorders>
            <w:top w:val="nil"/>
            <w:left w:val="nil"/>
            <w:bottom w:val="nil"/>
            <w:right w:val="nil"/>
          </w:tcBorders>
          <w:vAlign w:val="bottom"/>
        </w:tcPr>
        <w:p w14:paraId="5DCBF4E0" w14:textId="29441B21" w:rsidR="00530A41" w:rsidRPr="00D0179E" w:rsidRDefault="00530A41" w:rsidP="00530A41">
          <w:pPr>
            <w:pStyle w:val="Nagwek"/>
            <w:spacing w:before="0"/>
            <w:jc w:val="left"/>
            <w:rPr>
              <w:b/>
              <w:bCs/>
              <w:sz w:val="16"/>
              <w:szCs w:val="16"/>
            </w:rPr>
          </w:pPr>
          <w:r w:rsidRPr="00D0179E">
            <w:rPr>
              <w:b/>
              <w:bCs/>
              <w:sz w:val="16"/>
              <w:szCs w:val="16"/>
            </w:rPr>
            <w:t>ZAŁĄCZNIK NR 1</w:t>
          </w:r>
          <w:r w:rsidR="00F725F0">
            <w:rPr>
              <w:b/>
              <w:bCs/>
              <w:sz w:val="16"/>
              <w:szCs w:val="16"/>
            </w:rPr>
            <w:t>6</w:t>
          </w:r>
          <w:r w:rsidRPr="00D0179E">
            <w:rPr>
              <w:b/>
              <w:bCs/>
              <w:sz w:val="16"/>
              <w:szCs w:val="16"/>
            </w:rPr>
            <w:t xml:space="preserve"> DO SWZ</w:t>
          </w:r>
        </w:p>
      </w:tc>
      <w:tc>
        <w:tcPr>
          <w:tcW w:w="3637" w:type="dxa"/>
          <w:tcBorders>
            <w:top w:val="nil"/>
            <w:left w:val="nil"/>
            <w:bottom w:val="nil"/>
            <w:right w:val="nil"/>
          </w:tcBorders>
          <w:vAlign w:val="center"/>
        </w:tcPr>
        <w:p w14:paraId="747E2850" w14:textId="77777777" w:rsidR="00530A41" w:rsidRPr="00F725F0" w:rsidRDefault="00530A41" w:rsidP="00530A41">
          <w:pPr>
            <w:pStyle w:val="Nagwek"/>
            <w:spacing w:before="0" w:after="20"/>
            <w:jc w:val="right"/>
            <w:rPr>
              <w:bCs/>
              <w:sz w:val="16"/>
              <w:szCs w:val="16"/>
            </w:rPr>
          </w:pPr>
          <w:r w:rsidRPr="00F725F0">
            <w:rPr>
              <w:bCs/>
              <w:sz w:val="16"/>
              <w:szCs w:val="16"/>
            </w:rPr>
            <w:t>oznaczenie sprawy:</w:t>
          </w:r>
        </w:p>
      </w:tc>
    </w:tr>
    <w:tr w:rsidR="00530A41" w:rsidRPr="00D0179E" w14:paraId="387E1A1B" w14:textId="77777777" w:rsidTr="00F9109B">
      <w:trPr>
        <w:cantSplit/>
      </w:trPr>
      <w:tc>
        <w:tcPr>
          <w:tcW w:w="6002" w:type="dxa"/>
          <w:tcBorders>
            <w:top w:val="nil"/>
            <w:left w:val="nil"/>
            <w:bottom w:val="single" w:sz="4" w:space="0" w:color="auto"/>
            <w:right w:val="nil"/>
          </w:tcBorders>
          <w:vAlign w:val="bottom"/>
        </w:tcPr>
        <w:p w14:paraId="1937AB82" w14:textId="77777777" w:rsidR="00530A41" w:rsidRPr="00D0179E" w:rsidRDefault="00530A41" w:rsidP="00530A41">
          <w:pPr>
            <w:pStyle w:val="Nagwek"/>
            <w:spacing w:before="0" w:after="40"/>
            <w:jc w:val="left"/>
            <w:rPr>
              <w:b/>
              <w:sz w:val="16"/>
              <w:szCs w:val="16"/>
            </w:rPr>
          </w:pPr>
        </w:p>
      </w:tc>
      <w:tc>
        <w:tcPr>
          <w:tcW w:w="3637" w:type="dxa"/>
          <w:tcBorders>
            <w:top w:val="nil"/>
            <w:left w:val="nil"/>
            <w:bottom w:val="single" w:sz="4" w:space="0" w:color="auto"/>
            <w:right w:val="nil"/>
          </w:tcBorders>
          <w:vAlign w:val="center"/>
        </w:tcPr>
        <w:p w14:paraId="07BB537A" w14:textId="0C1A0E66" w:rsidR="00530A41" w:rsidRPr="00D0179E" w:rsidRDefault="00530A41" w:rsidP="00530A41">
          <w:pPr>
            <w:pStyle w:val="Nagwek"/>
            <w:spacing w:before="0" w:after="20"/>
            <w:jc w:val="right"/>
            <w:rPr>
              <w:b/>
              <w:bCs/>
              <w:spacing w:val="-20"/>
              <w:sz w:val="16"/>
              <w:szCs w:val="16"/>
            </w:rPr>
          </w:pPr>
          <w:r w:rsidRPr="00D0179E">
            <w:rPr>
              <w:b/>
              <w:sz w:val="16"/>
              <w:szCs w:val="16"/>
            </w:rPr>
            <w:t>RPUZ/P/</w:t>
          </w:r>
          <w:r w:rsidR="00C231E8">
            <w:rPr>
              <w:b/>
              <w:sz w:val="16"/>
              <w:szCs w:val="16"/>
            </w:rPr>
            <w:t>0</w:t>
          </w:r>
          <w:r w:rsidR="001F6F15">
            <w:rPr>
              <w:b/>
              <w:sz w:val="16"/>
              <w:szCs w:val="16"/>
            </w:rPr>
            <w:t>574</w:t>
          </w:r>
          <w:r w:rsidRPr="00D0179E">
            <w:rPr>
              <w:b/>
              <w:sz w:val="16"/>
              <w:szCs w:val="16"/>
            </w:rPr>
            <w:t>/202</w:t>
          </w:r>
          <w:r w:rsidR="00C231E8">
            <w:rPr>
              <w:b/>
              <w:sz w:val="16"/>
              <w:szCs w:val="16"/>
            </w:rPr>
            <w:t>5</w:t>
          </w:r>
          <w:r w:rsidRPr="00D0179E">
            <w:rPr>
              <w:b/>
              <w:sz w:val="16"/>
              <w:szCs w:val="16"/>
            </w:rPr>
            <w:t>/OD</w:t>
          </w:r>
          <w:r w:rsidR="001F6F15">
            <w:rPr>
              <w:b/>
              <w:sz w:val="16"/>
              <w:szCs w:val="16"/>
            </w:rPr>
            <w:t>/ZIR/RI</w:t>
          </w:r>
        </w:p>
      </w:tc>
    </w:tr>
  </w:tbl>
  <w:p w14:paraId="58BC4CC8"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4C0D643F" w14:textId="77777777" w:rsidTr="00846B20">
      <w:trPr>
        <w:cantSplit/>
      </w:trPr>
      <w:tc>
        <w:tcPr>
          <w:tcW w:w="6118" w:type="dxa"/>
          <w:tcBorders>
            <w:top w:val="nil"/>
            <w:left w:val="nil"/>
            <w:bottom w:val="nil"/>
            <w:right w:val="nil"/>
          </w:tcBorders>
          <w:vAlign w:val="center"/>
        </w:tcPr>
        <w:p w14:paraId="008F3001"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10313D67"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4E955F20" w14:textId="77777777" w:rsidTr="00846B20">
      <w:trPr>
        <w:cantSplit/>
      </w:trPr>
      <w:tc>
        <w:tcPr>
          <w:tcW w:w="6118" w:type="dxa"/>
          <w:tcBorders>
            <w:top w:val="nil"/>
            <w:left w:val="nil"/>
            <w:bottom w:val="nil"/>
            <w:right w:val="nil"/>
          </w:tcBorders>
          <w:vAlign w:val="bottom"/>
        </w:tcPr>
        <w:p w14:paraId="38CBA35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7745DF53"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536F1EB9"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085D1A"/>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942F4"/>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32C9199A"/>
    <w:multiLevelType w:val="hybridMultilevel"/>
    <w:tmpl w:val="CF1E3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33AD405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1" w15:restartNumberingAfterBreak="0">
    <w:nsid w:val="3A1168B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2"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4"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15" w15:restartNumberingAfterBreak="0">
    <w:nsid w:val="53FC2CF6"/>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8" w15:restartNumberingAfterBreak="0">
    <w:nsid w:val="5E3F562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65DE3CD1"/>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15:restartNumberingAfterBreak="0">
    <w:nsid w:val="665752D4"/>
    <w:multiLevelType w:val="multilevel"/>
    <w:tmpl w:val="75384FAC"/>
    <w:lvl w:ilvl="0">
      <w:start w:val="1"/>
      <w:numFmt w:val="lowerLetter"/>
      <w:pStyle w:val="a"/>
      <w:lvlText w:val="%1)"/>
      <w:lvlJc w:val="left"/>
      <w:pPr>
        <w:ind w:left="1826" w:hanging="360"/>
      </w:pPr>
      <w:rPr>
        <w:rFonts w:hint="default"/>
        <w:b w:val="0"/>
        <w:bCs w:val="0"/>
      </w:rPr>
    </w:lvl>
    <w:lvl w:ilvl="1">
      <w:start w:val="1"/>
      <w:numFmt w:val="bullet"/>
      <w:pStyle w:val="a0"/>
      <w:lvlText w:val="–"/>
      <w:lvlJc w:val="left"/>
      <w:pPr>
        <w:ind w:left="1928" w:hanging="454"/>
      </w:pPr>
      <w:rPr>
        <w:rFonts w:ascii="Signika" w:hAnsi="Signika" w:hint="default"/>
        <w:color w:val="auto"/>
      </w:rPr>
    </w:lvl>
    <w:lvl w:ilvl="2">
      <w:start w:val="1"/>
      <w:numFmt w:val="lowerRoman"/>
      <w:pStyle w:val="O"/>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765B6282"/>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76782653"/>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num w:numId="1" w16cid:durableId="150369829">
    <w:abstractNumId w:val="17"/>
  </w:num>
  <w:num w:numId="2" w16cid:durableId="2134321779">
    <w:abstractNumId w:val="20"/>
  </w:num>
  <w:num w:numId="3" w16cid:durableId="110514380">
    <w:abstractNumId w:val="12"/>
  </w:num>
  <w:num w:numId="4" w16cid:durableId="1422607143">
    <w:abstractNumId w:val="13"/>
  </w:num>
  <w:num w:numId="5" w16cid:durableId="17511347">
    <w:abstractNumId w:val="3"/>
  </w:num>
  <w:num w:numId="6" w16cid:durableId="1236282441">
    <w:abstractNumId w:val="7"/>
  </w:num>
  <w:num w:numId="7" w16cid:durableId="356927884">
    <w:abstractNumId w:val="6"/>
  </w:num>
  <w:num w:numId="8" w16cid:durableId="738480998">
    <w:abstractNumId w:val="19"/>
  </w:num>
  <w:num w:numId="9" w16cid:durableId="1815877093">
    <w:abstractNumId w:val="5"/>
  </w:num>
  <w:num w:numId="10" w16cid:durableId="916474289">
    <w:abstractNumId w:val="16"/>
  </w:num>
  <w:num w:numId="11" w16cid:durableId="747700847">
    <w:abstractNumId w:val="23"/>
  </w:num>
  <w:num w:numId="12" w16cid:durableId="955984630">
    <w:abstractNumId w:val="10"/>
  </w:num>
  <w:num w:numId="13" w16cid:durableId="795685559">
    <w:abstractNumId w:val="18"/>
  </w:num>
  <w:num w:numId="14" w16cid:durableId="1823768571">
    <w:abstractNumId w:val="11"/>
  </w:num>
  <w:num w:numId="15" w16cid:durableId="866792178">
    <w:abstractNumId w:val="25"/>
  </w:num>
  <w:num w:numId="16" w16cid:durableId="1712729320">
    <w:abstractNumId w:val="9"/>
  </w:num>
  <w:num w:numId="17" w16cid:durableId="653679540">
    <w:abstractNumId w:val="21"/>
  </w:num>
  <w:num w:numId="18" w16cid:durableId="476267264">
    <w:abstractNumId w:val="24"/>
  </w:num>
  <w:num w:numId="19" w16cid:durableId="1696420703">
    <w:abstractNumId w:val="14"/>
  </w:num>
  <w:num w:numId="20" w16cid:durableId="2094623622">
    <w:abstractNumId w:val="4"/>
  </w:num>
  <w:num w:numId="21" w16cid:durableId="101845412">
    <w:abstractNumId w:val="8"/>
  </w:num>
  <w:num w:numId="22" w16cid:durableId="669911122">
    <w:abstractNumId w:val="15"/>
  </w:num>
  <w:num w:numId="23" w16cid:durableId="2025326122">
    <w:abstractNumId w:val="22"/>
  </w:num>
  <w:num w:numId="24" w16cid:durableId="9915615">
    <w:abstractNumId w:val="22"/>
    <w:lvlOverride w:ilvl="0">
      <w:lvl w:ilvl="0">
        <w:start w:val="1"/>
        <w:numFmt w:val="lowerLetter"/>
        <w:pStyle w:val="a"/>
        <w:lvlText w:val="%1)"/>
        <w:lvlJc w:val="left"/>
        <w:pPr>
          <w:ind w:left="1826" w:hanging="360"/>
        </w:pPr>
        <w:rPr>
          <w:rFonts w:hint="default"/>
        </w:rPr>
      </w:lvl>
    </w:lvlOverride>
    <w:lvlOverride w:ilvl="1">
      <w:lvl w:ilvl="1">
        <w:start w:val="1"/>
        <w:numFmt w:val="bullet"/>
        <w:pStyle w:val="a0"/>
        <w:lvlText w:val="–"/>
        <w:lvlJc w:val="left"/>
        <w:pPr>
          <w:ind w:left="2948" w:hanging="453"/>
        </w:pPr>
        <w:rPr>
          <w:rFonts w:ascii="Signika" w:hAnsi="Signika" w:hint="default"/>
          <w:color w:val="auto"/>
        </w:rPr>
      </w:lvl>
    </w:lvlOverride>
    <w:lvlOverride w:ilvl="2">
      <w:lvl w:ilvl="2">
        <w:start w:val="1"/>
        <w:numFmt w:val="lowerRoman"/>
        <w:pStyle w:val="O"/>
        <w:lvlText w:val="%3."/>
        <w:lvlJc w:val="right"/>
        <w:pPr>
          <w:ind w:left="3402" w:hanging="454"/>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5" w16cid:durableId="1130783915">
    <w:abstractNumId w:val="22"/>
    <w:lvlOverride w:ilvl="0">
      <w:lvl w:ilvl="0">
        <w:start w:val="1"/>
        <w:numFmt w:val="lowerLetter"/>
        <w:pStyle w:val="a"/>
        <w:lvlText w:val="%1)"/>
        <w:lvlJc w:val="left"/>
        <w:pPr>
          <w:ind w:left="1826" w:hanging="360"/>
        </w:pPr>
        <w:rPr>
          <w:rFonts w:hint="default"/>
        </w:rPr>
      </w:lvl>
    </w:lvlOverride>
    <w:lvlOverride w:ilvl="1">
      <w:lvl w:ilvl="1">
        <w:start w:val="1"/>
        <w:numFmt w:val="bullet"/>
        <w:pStyle w:val="a0"/>
        <w:lvlText w:val="–"/>
        <w:lvlJc w:val="left"/>
        <w:pPr>
          <w:ind w:left="2268" w:hanging="454"/>
        </w:pPr>
        <w:rPr>
          <w:rFonts w:ascii="Signika" w:hAnsi="Signika" w:hint="default"/>
          <w:color w:val="auto"/>
        </w:rPr>
      </w:lvl>
    </w:lvlOverride>
    <w:lvlOverride w:ilvl="2">
      <w:lvl w:ilvl="2">
        <w:start w:val="1"/>
        <w:numFmt w:val="bullet"/>
        <w:pStyle w:val="O"/>
        <w:lvlText w:val=""/>
        <w:lvlJc w:val="left"/>
        <w:pPr>
          <w:ind w:left="3402" w:hanging="454"/>
        </w:pPr>
        <w:rPr>
          <w:rFonts w:ascii="Symbol" w:hAnsi="Symbol" w:hint="default"/>
          <w:color w:val="auto"/>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6" w16cid:durableId="11210738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5398279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90013653">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0E2B"/>
    <w:rsid w:val="00002A92"/>
    <w:rsid w:val="00003683"/>
    <w:rsid w:val="000043FA"/>
    <w:rsid w:val="00005470"/>
    <w:rsid w:val="00010519"/>
    <w:rsid w:val="00010A9E"/>
    <w:rsid w:val="0001163F"/>
    <w:rsid w:val="00011B5C"/>
    <w:rsid w:val="0001212C"/>
    <w:rsid w:val="00014C1A"/>
    <w:rsid w:val="00014DEE"/>
    <w:rsid w:val="00015899"/>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44AF7"/>
    <w:rsid w:val="000453ED"/>
    <w:rsid w:val="00045DC5"/>
    <w:rsid w:val="00046D6A"/>
    <w:rsid w:val="00047465"/>
    <w:rsid w:val="00047DB6"/>
    <w:rsid w:val="00050C32"/>
    <w:rsid w:val="00051D01"/>
    <w:rsid w:val="000520C4"/>
    <w:rsid w:val="00052EB3"/>
    <w:rsid w:val="000539B9"/>
    <w:rsid w:val="00054814"/>
    <w:rsid w:val="000555D8"/>
    <w:rsid w:val="00057A5D"/>
    <w:rsid w:val="00060555"/>
    <w:rsid w:val="00060A83"/>
    <w:rsid w:val="000617ED"/>
    <w:rsid w:val="00061C89"/>
    <w:rsid w:val="00063630"/>
    <w:rsid w:val="00063844"/>
    <w:rsid w:val="00064B3B"/>
    <w:rsid w:val="000668E1"/>
    <w:rsid w:val="000702A2"/>
    <w:rsid w:val="0007034B"/>
    <w:rsid w:val="00070F20"/>
    <w:rsid w:val="00071F7A"/>
    <w:rsid w:val="00072AE0"/>
    <w:rsid w:val="00075B01"/>
    <w:rsid w:val="000778F4"/>
    <w:rsid w:val="00080BF7"/>
    <w:rsid w:val="00090D4E"/>
    <w:rsid w:val="00090D53"/>
    <w:rsid w:val="000916F1"/>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7AC7"/>
    <w:rsid w:val="00126106"/>
    <w:rsid w:val="00126B4F"/>
    <w:rsid w:val="00131055"/>
    <w:rsid w:val="00133A08"/>
    <w:rsid w:val="0013408F"/>
    <w:rsid w:val="0013522B"/>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A08BF"/>
    <w:rsid w:val="001A3B33"/>
    <w:rsid w:val="001A4144"/>
    <w:rsid w:val="001A4A0B"/>
    <w:rsid w:val="001A5848"/>
    <w:rsid w:val="001B1401"/>
    <w:rsid w:val="001B2559"/>
    <w:rsid w:val="001B38B6"/>
    <w:rsid w:val="001B7378"/>
    <w:rsid w:val="001B7DF3"/>
    <w:rsid w:val="001C06A8"/>
    <w:rsid w:val="001C1BA2"/>
    <w:rsid w:val="001C2498"/>
    <w:rsid w:val="001C35A2"/>
    <w:rsid w:val="001C3BAB"/>
    <w:rsid w:val="001C5017"/>
    <w:rsid w:val="001C5527"/>
    <w:rsid w:val="001C6550"/>
    <w:rsid w:val="001C701C"/>
    <w:rsid w:val="001C7698"/>
    <w:rsid w:val="001D0944"/>
    <w:rsid w:val="001D3173"/>
    <w:rsid w:val="001D4D23"/>
    <w:rsid w:val="001D7841"/>
    <w:rsid w:val="001E13E7"/>
    <w:rsid w:val="001E65C8"/>
    <w:rsid w:val="001E74E2"/>
    <w:rsid w:val="001F038E"/>
    <w:rsid w:val="001F20C8"/>
    <w:rsid w:val="001F3375"/>
    <w:rsid w:val="001F4732"/>
    <w:rsid w:val="001F5240"/>
    <w:rsid w:val="001F5AB2"/>
    <w:rsid w:val="001F6CF3"/>
    <w:rsid w:val="001F6F15"/>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2FA5"/>
    <w:rsid w:val="002242FC"/>
    <w:rsid w:val="00224C09"/>
    <w:rsid w:val="00226CAE"/>
    <w:rsid w:val="00227660"/>
    <w:rsid w:val="0023239A"/>
    <w:rsid w:val="00233D1C"/>
    <w:rsid w:val="00236249"/>
    <w:rsid w:val="00236C59"/>
    <w:rsid w:val="002372A1"/>
    <w:rsid w:val="00237901"/>
    <w:rsid w:val="00237D70"/>
    <w:rsid w:val="0024027A"/>
    <w:rsid w:val="00241739"/>
    <w:rsid w:val="002419DA"/>
    <w:rsid w:val="00243382"/>
    <w:rsid w:val="00243DD7"/>
    <w:rsid w:val="00243DDB"/>
    <w:rsid w:val="002461EE"/>
    <w:rsid w:val="00247986"/>
    <w:rsid w:val="00251F5C"/>
    <w:rsid w:val="00251F62"/>
    <w:rsid w:val="00252E3D"/>
    <w:rsid w:val="00254BCE"/>
    <w:rsid w:val="00255063"/>
    <w:rsid w:val="002550F7"/>
    <w:rsid w:val="002563FA"/>
    <w:rsid w:val="00256E31"/>
    <w:rsid w:val="00260B96"/>
    <w:rsid w:val="002611E1"/>
    <w:rsid w:val="0026230E"/>
    <w:rsid w:val="00263CB8"/>
    <w:rsid w:val="00265363"/>
    <w:rsid w:val="00266D4C"/>
    <w:rsid w:val="00272AE6"/>
    <w:rsid w:val="00274A3C"/>
    <w:rsid w:val="002760F1"/>
    <w:rsid w:val="00277113"/>
    <w:rsid w:val="00277395"/>
    <w:rsid w:val="002848AB"/>
    <w:rsid w:val="00291454"/>
    <w:rsid w:val="0029208D"/>
    <w:rsid w:val="002922D5"/>
    <w:rsid w:val="00295B7C"/>
    <w:rsid w:val="00295CC2"/>
    <w:rsid w:val="002A17B7"/>
    <w:rsid w:val="002A2365"/>
    <w:rsid w:val="002A3374"/>
    <w:rsid w:val="002A3B1E"/>
    <w:rsid w:val="002A3DF7"/>
    <w:rsid w:val="002A50C4"/>
    <w:rsid w:val="002A74FB"/>
    <w:rsid w:val="002B1517"/>
    <w:rsid w:val="002B2DC3"/>
    <w:rsid w:val="002B2ED8"/>
    <w:rsid w:val="002B3B26"/>
    <w:rsid w:val="002B599C"/>
    <w:rsid w:val="002B62F2"/>
    <w:rsid w:val="002C5C98"/>
    <w:rsid w:val="002C64D6"/>
    <w:rsid w:val="002D07CD"/>
    <w:rsid w:val="002D3238"/>
    <w:rsid w:val="002D5179"/>
    <w:rsid w:val="002D5188"/>
    <w:rsid w:val="002D52B2"/>
    <w:rsid w:val="002D5929"/>
    <w:rsid w:val="002D669C"/>
    <w:rsid w:val="002D775B"/>
    <w:rsid w:val="002E1024"/>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3E9"/>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1AB8"/>
    <w:rsid w:val="00363961"/>
    <w:rsid w:val="00363DB1"/>
    <w:rsid w:val="00363EC9"/>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A126F"/>
    <w:rsid w:val="003A1A55"/>
    <w:rsid w:val="003A4E0A"/>
    <w:rsid w:val="003A535E"/>
    <w:rsid w:val="003A53E1"/>
    <w:rsid w:val="003A64D5"/>
    <w:rsid w:val="003A786D"/>
    <w:rsid w:val="003B0CA0"/>
    <w:rsid w:val="003B1D78"/>
    <w:rsid w:val="003B5AD2"/>
    <w:rsid w:val="003B7978"/>
    <w:rsid w:val="003C2359"/>
    <w:rsid w:val="003C3DE7"/>
    <w:rsid w:val="003C7ADA"/>
    <w:rsid w:val="003D0359"/>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29A3"/>
    <w:rsid w:val="004061F0"/>
    <w:rsid w:val="00407C54"/>
    <w:rsid w:val="00410015"/>
    <w:rsid w:val="00413390"/>
    <w:rsid w:val="0041406F"/>
    <w:rsid w:val="00414EEE"/>
    <w:rsid w:val="004151AC"/>
    <w:rsid w:val="00416320"/>
    <w:rsid w:val="00416413"/>
    <w:rsid w:val="00423484"/>
    <w:rsid w:val="00424218"/>
    <w:rsid w:val="0042651A"/>
    <w:rsid w:val="00434C67"/>
    <w:rsid w:val="00437F75"/>
    <w:rsid w:val="0044019D"/>
    <w:rsid w:val="0044028F"/>
    <w:rsid w:val="004436ED"/>
    <w:rsid w:val="0044550F"/>
    <w:rsid w:val="00445A6D"/>
    <w:rsid w:val="004475CB"/>
    <w:rsid w:val="004549A2"/>
    <w:rsid w:val="004567E4"/>
    <w:rsid w:val="00456D8C"/>
    <w:rsid w:val="00460A21"/>
    <w:rsid w:val="00461E77"/>
    <w:rsid w:val="004642A8"/>
    <w:rsid w:val="00464CB7"/>
    <w:rsid w:val="00465857"/>
    <w:rsid w:val="00465B19"/>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91308"/>
    <w:rsid w:val="00491395"/>
    <w:rsid w:val="00492969"/>
    <w:rsid w:val="00492E2B"/>
    <w:rsid w:val="00493627"/>
    <w:rsid w:val="00493782"/>
    <w:rsid w:val="004A2140"/>
    <w:rsid w:val="004A2735"/>
    <w:rsid w:val="004A3D83"/>
    <w:rsid w:val="004A68EA"/>
    <w:rsid w:val="004A7A44"/>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43E6"/>
    <w:rsid w:val="004D441F"/>
    <w:rsid w:val="004D44AF"/>
    <w:rsid w:val="004D528A"/>
    <w:rsid w:val="004D5C61"/>
    <w:rsid w:val="004D7C2F"/>
    <w:rsid w:val="004E0367"/>
    <w:rsid w:val="004E074D"/>
    <w:rsid w:val="004E0DB9"/>
    <w:rsid w:val="004E1E08"/>
    <w:rsid w:val="004E2499"/>
    <w:rsid w:val="004E2D2A"/>
    <w:rsid w:val="004E39C5"/>
    <w:rsid w:val="004E3E7B"/>
    <w:rsid w:val="004E7115"/>
    <w:rsid w:val="004E7A44"/>
    <w:rsid w:val="004E7D99"/>
    <w:rsid w:val="004F24AB"/>
    <w:rsid w:val="004F38CA"/>
    <w:rsid w:val="004F427F"/>
    <w:rsid w:val="004F69B7"/>
    <w:rsid w:val="00500459"/>
    <w:rsid w:val="00506DD1"/>
    <w:rsid w:val="00510641"/>
    <w:rsid w:val="00512643"/>
    <w:rsid w:val="00517DEF"/>
    <w:rsid w:val="00520FB2"/>
    <w:rsid w:val="005218F5"/>
    <w:rsid w:val="00524280"/>
    <w:rsid w:val="00525F6C"/>
    <w:rsid w:val="0053085D"/>
    <w:rsid w:val="00530A41"/>
    <w:rsid w:val="00530DA1"/>
    <w:rsid w:val="00531B90"/>
    <w:rsid w:val="00533AB4"/>
    <w:rsid w:val="005350D7"/>
    <w:rsid w:val="005350DC"/>
    <w:rsid w:val="00535AA6"/>
    <w:rsid w:val="00536DDB"/>
    <w:rsid w:val="0053771C"/>
    <w:rsid w:val="005401AB"/>
    <w:rsid w:val="005404B3"/>
    <w:rsid w:val="0054293D"/>
    <w:rsid w:val="00543FB5"/>
    <w:rsid w:val="005444CC"/>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2088"/>
    <w:rsid w:val="005F43B8"/>
    <w:rsid w:val="005F56EE"/>
    <w:rsid w:val="005F593C"/>
    <w:rsid w:val="005F6254"/>
    <w:rsid w:val="005F672C"/>
    <w:rsid w:val="00601CEC"/>
    <w:rsid w:val="006038D1"/>
    <w:rsid w:val="00603BDC"/>
    <w:rsid w:val="0060537F"/>
    <w:rsid w:val="006054AD"/>
    <w:rsid w:val="006059F9"/>
    <w:rsid w:val="00605AC6"/>
    <w:rsid w:val="00607F3F"/>
    <w:rsid w:val="0061024C"/>
    <w:rsid w:val="006120FE"/>
    <w:rsid w:val="00612C26"/>
    <w:rsid w:val="00614AC4"/>
    <w:rsid w:val="006162C8"/>
    <w:rsid w:val="00616EBF"/>
    <w:rsid w:val="0062149A"/>
    <w:rsid w:val="00622D7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6C3D"/>
    <w:rsid w:val="0064783E"/>
    <w:rsid w:val="00647EA9"/>
    <w:rsid w:val="006506AA"/>
    <w:rsid w:val="0065082F"/>
    <w:rsid w:val="00651CEC"/>
    <w:rsid w:val="00652D41"/>
    <w:rsid w:val="00653218"/>
    <w:rsid w:val="00655512"/>
    <w:rsid w:val="006569CE"/>
    <w:rsid w:val="00660EEB"/>
    <w:rsid w:val="00661AC7"/>
    <w:rsid w:val="00670D1F"/>
    <w:rsid w:val="006713F3"/>
    <w:rsid w:val="00672FBE"/>
    <w:rsid w:val="00673261"/>
    <w:rsid w:val="00674757"/>
    <w:rsid w:val="006754D5"/>
    <w:rsid w:val="00680A05"/>
    <w:rsid w:val="00681B57"/>
    <w:rsid w:val="00681E63"/>
    <w:rsid w:val="00683EB8"/>
    <w:rsid w:val="00685EAD"/>
    <w:rsid w:val="006903DE"/>
    <w:rsid w:val="006907A6"/>
    <w:rsid w:val="006910B9"/>
    <w:rsid w:val="006934AA"/>
    <w:rsid w:val="006A0E06"/>
    <w:rsid w:val="006A32AA"/>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09A"/>
    <w:rsid w:val="006F0B67"/>
    <w:rsid w:val="006F2430"/>
    <w:rsid w:val="006F2DCB"/>
    <w:rsid w:val="006F6626"/>
    <w:rsid w:val="006F6C31"/>
    <w:rsid w:val="00704602"/>
    <w:rsid w:val="00706F08"/>
    <w:rsid w:val="007075A9"/>
    <w:rsid w:val="00707DD3"/>
    <w:rsid w:val="0071071D"/>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41112"/>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2707"/>
    <w:rsid w:val="007958D8"/>
    <w:rsid w:val="00795EEA"/>
    <w:rsid w:val="0079614D"/>
    <w:rsid w:val="00796CAD"/>
    <w:rsid w:val="007A02D3"/>
    <w:rsid w:val="007A238B"/>
    <w:rsid w:val="007A34C0"/>
    <w:rsid w:val="007A3AE4"/>
    <w:rsid w:val="007A445C"/>
    <w:rsid w:val="007A5053"/>
    <w:rsid w:val="007A52EC"/>
    <w:rsid w:val="007A7190"/>
    <w:rsid w:val="007B4267"/>
    <w:rsid w:val="007B5E22"/>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1006C"/>
    <w:rsid w:val="00810C7F"/>
    <w:rsid w:val="00812FDA"/>
    <w:rsid w:val="00815FCA"/>
    <w:rsid w:val="00817BAD"/>
    <w:rsid w:val="00820004"/>
    <w:rsid w:val="0082122D"/>
    <w:rsid w:val="008239BA"/>
    <w:rsid w:val="00823E06"/>
    <w:rsid w:val="0083154D"/>
    <w:rsid w:val="00832CFE"/>
    <w:rsid w:val="0083422C"/>
    <w:rsid w:val="008409CD"/>
    <w:rsid w:val="00842C5E"/>
    <w:rsid w:val="0084330C"/>
    <w:rsid w:val="00844ADC"/>
    <w:rsid w:val="00844F86"/>
    <w:rsid w:val="008451C5"/>
    <w:rsid w:val="00846B20"/>
    <w:rsid w:val="00847E76"/>
    <w:rsid w:val="008513A1"/>
    <w:rsid w:val="00851C00"/>
    <w:rsid w:val="008521AC"/>
    <w:rsid w:val="00853B74"/>
    <w:rsid w:val="00854754"/>
    <w:rsid w:val="00856F23"/>
    <w:rsid w:val="00857EA2"/>
    <w:rsid w:val="00861FD4"/>
    <w:rsid w:val="008659B1"/>
    <w:rsid w:val="008662C8"/>
    <w:rsid w:val="00866DF0"/>
    <w:rsid w:val="00867EEA"/>
    <w:rsid w:val="00872B98"/>
    <w:rsid w:val="008769CF"/>
    <w:rsid w:val="008802C9"/>
    <w:rsid w:val="00880978"/>
    <w:rsid w:val="00880F1B"/>
    <w:rsid w:val="00882AF6"/>
    <w:rsid w:val="008839AD"/>
    <w:rsid w:val="00883BDC"/>
    <w:rsid w:val="00885CB5"/>
    <w:rsid w:val="0088615F"/>
    <w:rsid w:val="00890504"/>
    <w:rsid w:val="00894694"/>
    <w:rsid w:val="008948B8"/>
    <w:rsid w:val="00896149"/>
    <w:rsid w:val="008A219F"/>
    <w:rsid w:val="008A28A9"/>
    <w:rsid w:val="008A45B7"/>
    <w:rsid w:val="008A4E07"/>
    <w:rsid w:val="008A6B8E"/>
    <w:rsid w:val="008A6D51"/>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556"/>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5EB"/>
    <w:rsid w:val="00991E1D"/>
    <w:rsid w:val="00994356"/>
    <w:rsid w:val="0099554B"/>
    <w:rsid w:val="009966A2"/>
    <w:rsid w:val="009A0894"/>
    <w:rsid w:val="009A10F7"/>
    <w:rsid w:val="009A13FA"/>
    <w:rsid w:val="009A1AE2"/>
    <w:rsid w:val="009A3C8B"/>
    <w:rsid w:val="009A48CD"/>
    <w:rsid w:val="009A7663"/>
    <w:rsid w:val="009A7756"/>
    <w:rsid w:val="009B1CB4"/>
    <w:rsid w:val="009B2F95"/>
    <w:rsid w:val="009B3F56"/>
    <w:rsid w:val="009C2F39"/>
    <w:rsid w:val="009C5777"/>
    <w:rsid w:val="009C5B0D"/>
    <w:rsid w:val="009C5BE0"/>
    <w:rsid w:val="009C5E6E"/>
    <w:rsid w:val="009C7C69"/>
    <w:rsid w:val="009D0B1C"/>
    <w:rsid w:val="009D11C5"/>
    <w:rsid w:val="009D1222"/>
    <w:rsid w:val="009D18E5"/>
    <w:rsid w:val="009D4464"/>
    <w:rsid w:val="009D4D05"/>
    <w:rsid w:val="009D5FDD"/>
    <w:rsid w:val="009D6544"/>
    <w:rsid w:val="009D731C"/>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2E1"/>
    <w:rsid w:val="009F63E0"/>
    <w:rsid w:val="00A01026"/>
    <w:rsid w:val="00A0112C"/>
    <w:rsid w:val="00A02384"/>
    <w:rsid w:val="00A10118"/>
    <w:rsid w:val="00A11948"/>
    <w:rsid w:val="00A134A8"/>
    <w:rsid w:val="00A14635"/>
    <w:rsid w:val="00A147C8"/>
    <w:rsid w:val="00A14B92"/>
    <w:rsid w:val="00A1745C"/>
    <w:rsid w:val="00A17AB0"/>
    <w:rsid w:val="00A240A8"/>
    <w:rsid w:val="00A256CF"/>
    <w:rsid w:val="00A26140"/>
    <w:rsid w:val="00A272E8"/>
    <w:rsid w:val="00A30CE3"/>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2598"/>
    <w:rsid w:val="00A64A17"/>
    <w:rsid w:val="00A64CB5"/>
    <w:rsid w:val="00A654D7"/>
    <w:rsid w:val="00A6762C"/>
    <w:rsid w:val="00A7046C"/>
    <w:rsid w:val="00A71AAF"/>
    <w:rsid w:val="00A71E14"/>
    <w:rsid w:val="00A72940"/>
    <w:rsid w:val="00A7320E"/>
    <w:rsid w:val="00A7338C"/>
    <w:rsid w:val="00A7344D"/>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5D8D"/>
    <w:rsid w:val="00AC65E3"/>
    <w:rsid w:val="00AD5A90"/>
    <w:rsid w:val="00AD76C6"/>
    <w:rsid w:val="00AE4B85"/>
    <w:rsid w:val="00AE4C57"/>
    <w:rsid w:val="00AE5441"/>
    <w:rsid w:val="00AF3230"/>
    <w:rsid w:val="00AF36BE"/>
    <w:rsid w:val="00AF4C3B"/>
    <w:rsid w:val="00AF65A5"/>
    <w:rsid w:val="00B0054E"/>
    <w:rsid w:val="00B01DBB"/>
    <w:rsid w:val="00B034BE"/>
    <w:rsid w:val="00B03F8E"/>
    <w:rsid w:val="00B04C21"/>
    <w:rsid w:val="00B067E5"/>
    <w:rsid w:val="00B075C9"/>
    <w:rsid w:val="00B11073"/>
    <w:rsid w:val="00B11572"/>
    <w:rsid w:val="00B16742"/>
    <w:rsid w:val="00B1700F"/>
    <w:rsid w:val="00B30DAD"/>
    <w:rsid w:val="00B32334"/>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76FC7"/>
    <w:rsid w:val="00B81D78"/>
    <w:rsid w:val="00B82CF7"/>
    <w:rsid w:val="00B83517"/>
    <w:rsid w:val="00B841A3"/>
    <w:rsid w:val="00B84F8A"/>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565"/>
    <w:rsid w:val="00BB3AD4"/>
    <w:rsid w:val="00BB3F4D"/>
    <w:rsid w:val="00BB5ABC"/>
    <w:rsid w:val="00BB7DB1"/>
    <w:rsid w:val="00BC1BE0"/>
    <w:rsid w:val="00BC3895"/>
    <w:rsid w:val="00BC4190"/>
    <w:rsid w:val="00BC4354"/>
    <w:rsid w:val="00BC464B"/>
    <w:rsid w:val="00BC4765"/>
    <w:rsid w:val="00BC48F5"/>
    <w:rsid w:val="00BC587A"/>
    <w:rsid w:val="00BC5E6A"/>
    <w:rsid w:val="00BC5ECB"/>
    <w:rsid w:val="00BC647C"/>
    <w:rsid w:val="00BC6FA5"/>
    <w:rsid w:val="00BC775E"/>
    <w:rsid w:val="00BD1014"/>
    <w:rsid w:val="00BD12BA"/>
    <w:rsid w:val="00BD18E1"/>
    <w:rsid w:val="00BD46E2"/>
    <w:rsid w:val="00BD5131"/>
    <w:rsid w:val="00BD5F01"/>
    <w:rsid w:val="00BD6508"/>
    <w:rsid w:val="00BD75F3"/>
    <w:rsid w:val="00BD7FDE"/>
    <w:rsid w:val="00BE127A"/>
    <w:rsid w:val="00BE4A65"/>
    <w:rsid w:val="00BE5090"/>
    <w:rsid w:val="00BE5333"/>
    <w:rsid w:val="00BF060F"/>
    <w:rsid w:val="00BF06F8"/>
    <w:rsid w:val="00BF29DE"/>
    <w:rsid w:val="00BF4173"/>
    <w:rsid w:val="00BF5F54"/>
    <w:rsid w:val="00BF64B5"/>
    <w:rsid w:val="00C034D5"/>
    <w:rsid w:val="00C04151"/>
    <w:rsid w:val="00C043ED"/>
    <w:rsid w:val="00C04D0F"/>
    <w:rsid w:val="00C12BDC"/>
    <w:rsid w:val="00C143BA"/>
    <w:rsid w:val="00C14FB5"/>
    <w:rsid w:val="00C1732B"/>
    <w:rsid w:val="00C20AA6"/>
    <w:rsid w:val="00C231E8"/>
    <w:rsid w:val="00C23B60"/>
    <w:rsid w:val="00C241D9"/>
    <w:rsid w:val="00C32161"/>
    <w:rsid w:val="00C3285C"/>
    <w:rsid w:val="00C33507"/>
    <w:rsid w:val="00C34499"/>
    <w:rsid w:val="00C36463"/>
    <w:rsid w:val="00C37643"/>
    <w:rsid w:val="00C37B9B"/>
    <w:rsid w:val="00C44BA3"/>
    <w:rsid w:val="00C45DEE"/>
    <w:rsid w:val="00C460AC"/>
    <w:rsid w:val="00C46E39"/>
    <w:rsid w:val="00C5353E"/>
    <w:rsid w:val="00C53770"/>
    <w:rsid w:val="00C53C4C"/>
    <w:rsid w:val="00C53D6A"/>
    <w:rsid w:val="00C562ED"/>
    <w:rsid w:val="00C57260"/>
    <w:rsid w:val="00C5779F"/>
    <w:rsid w:val="00C60CA3"/>
    <w:rsid w:val="00C624F0"/>
    <w:rsid w:val="00C628E9"/>
    <w:rsid w:val="00C63354"/>
    <w:rsid w:val="00C63CC5"/>
    <w:rsid w:val="00C65F65"/>
    <w:rsid w:val="00C66BA3"/>
    <w:rsid w:val="00C707DC"/>
    <w:rsid w:val="00C71503"/>
    <w:rsid w:val="00C83127"/>
    <w:rsid w:val="00C832BB"/>
    <w:rsid w:val="00C83AA9"/>
    <w:rsid w:val="00C84D71"/>
    <w:rsid w:val="00C84F77"/>
    <w:rsid w:val="00C85FF3"/>
    <w:rsid w:val="00C87B9B"/>
    <w:rsid w:val="00C903EA"/>
    <w:rsid w:val="00C907B0"/>
    <w:rsid w:val="00C915A4"/>
    <w:rsid w:val="00C92D44"/>
    <w:rsid w:val="00C941A6"/>
    <w:rsid w:val="00C946BF"/>
    <w:rsid w:val="00C964E0"/>
    <w:rsid w:val="00C96652"/>
    <w:rsid w:val="00C96ED7"/>
    <w:rsid w:val="00C97060"/>
    <w:rsid w:val="00C97650"/>
    <w:rsid w:val="00CA44A8"/>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4E7E"/>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2E98"/>
    <w:rsid w:val="00D62FC4"/>
    <w:rsid w:val="00D6328A"/>
    <w:rsid w:val="00D63925"/>
    <w:rsid w:val="00D64181"/>
    <w:rsid w:val="00D64799"/>
    <w:rsid w:val="00D669C2"/>
    <w:rsid w:val="00D718FC"/>
    <w:rsid w:val="00D76370"/>
    <w:rsid w:val="00D76E1C"/>
    <w:rsid w:val="00D7767F"/>
    <w:rsid w:val="00D80ABA"/>
    <w:rsid w:val="00D8167F"/>
    <w:rsid w:val="00D82059"/>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4BF0"/>
    <w:rsid w:val="00DC58AC"/>
    <w:rsid w:val="00DC6CF2"/>
    <w:rsid w:val="00DC71F3"/>
    <w:rsid w:val="00DC7583"/>
    <w:rsid w:val="00DD05B4"/>
    <w:rsid w:val="00DD1B99"/>
    <w:rsid w:val="00DD5E4C"/>
    <w:rsid w:val="00DD7773"/>
    <w:rsid w:val="00DE0C0D"/>
    <w:rsid w:val="00DE18ED"/>
    <w:rsid w:val="00DE2B90"/>
    <w:rsid w:val="00DE478A"/>
    <w:rsid w:val="00DE67A3"/>
    <w:rsid w:val="00DE76C4"/>
    <w:rsid w:val="00DF00C4"/>
    <w:rsid w:val="00DF28AE"/>
    <w:rsid w:val="00DF3806"/>
    <w:rsid w:val="00DF5C22"/>
    <w:rsid w:val="00DF7029"/>
    <w:rsid w:val="00E01F7A"/>
    <w:rsid w:val="00E03A95"/>
    <w:rsid w:val="00E04C25"/>
    <w:rsid w:val="00E05185"/>
    <w:rsid w:val="00E06F26"/>
    <w:rsid w:val="00E13AF2"/>
    <w:rsid w:val="00E1478A"/>
    <w:rsid w:val="00E14D90"/>
    <w:rsid w:val="00E23B81"/>
    <w:rsid w:val="00E23CBC"/>
    <w:rsid w:val="00E24757"/>
    <w:rsid w:val="00E25133"/>
    <w:rsid w:val="00E252DC"/>
    <w:rsid w:val="00E25767"/>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70012"/>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2A90"/>
    <w:rsid w:val="00EC4FFF"/>
    <w:rsid w:val="00ED0818"/>
    <w:rsid w:val="00ED0954"/>
    <w:rsid w:val="00ED11C9"/>
    <w:rsid w:val="00ED1EE9"/>
    <w:rsid w:val="00ED2A54"/>
    <w:rsid w:val="00ED444C"/>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27D91"/>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1034"/>
    <w:rsid w:val="00F65FDE"/>
    <w:rsid w:val="00F66DD1"/>
    <w:rsid w:val="00F67166"/>
    <w:rsid w:val="00F70350"/>
    <w:rsid w:val="00F70518"/>
    <w:rsid w:val="00F71F0B"/>
    <w:rsid w:val="00F721F1"/>
    <w:rsid w:val="00F722A8"/>
    <w:rsid w:val="00F725F0"/>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317"/>
    <w:rsid w:val="00FA262F"/>
    <w:rsid w:val="00FB159E"/>
    <w:rsid w:val="00FB2380"/>
    <w:rsid w:val="00FB2EBD"/>
    <w:rsid w:val="00FB3084"/>
    <w:rsid w:val="00FB4EBD"/>
    <w:rsid w:val="00FB616E"/>
    <w:rsid w:val="00FC0065"/>
    <w:rsid w:val="00FC35EF"/>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3860"/>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F76ECA"/>
  <w14:defaultImageDpi w14:val="0"/>
  <w15:docId w15:val="{4B7B0A14-CC27-4CBB-B85F-A698C9C3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HŁ_Bullet1,Spec. 4.,BulletC,Obiekt,List Paragraph1,Akapit z listą31,Nag 1,Lista - poziom 1,Tabela - naglowek,SM-nagłówek2,CP-UC"/>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Lista num Znak,HŁ_Bullet1 Znak,Spec. 4. Znak,BulletC Znak,Obiekt Znak,List Paragraph1 Znak,Akapit z listą31 Znak,Nag 1 Znak,Lista - poziom 1 Znak,Tabela - naglowek Znak,SM-nagłówek2 Znak,CP-UC Znak"/>
    <w:link w:val="Akapitzlist"/>
    <w:uiPriority w:val="34"/>
    <w:qFormat/>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paragraph" w:customStyle="1" w:styleId="a">
    <w:name w:val="a."/>
    <w:basedOn w:val="Normalny"/>
    <w:link w:val="aZnak"/>
    <w:qFormat/>
    <w:rsid w:val="007B5E22"/>
    <w:pPr>
      <w:numPr>
        <w:numId w:val="23"/>
      </w:numPr>
      <w:spacing w:after="120"/>
    </w:pPr>
    <w:rPr>
      <w:rFonts w:ascii="Signika" w:eastAsiaTheme="minorHAnsi" w:hAnsi="Signika" w:cstheme="minorBidi"/>
      <w:sz w:val="22"/>
      <w:szCs w:val="22"/>
      <w:lang w:eastAsia="en-US"/>
    </w:rPr>
  </w:style>
  <w:style w:type="character" w:customStyle="1" w:styleId="aZnak">
    <w:name w:val="a. Znak"/>
    <w:basedOn w:val="Domylnaczcionkaakapitu"/>
    <w:link w:val="a"/>
    <w:rsid w:val="007B5E22"/>
    <w:rPr>
      <w:rFonts w:ascii="Signika" w:eastAsiaTheme="minorHAnsi" w:hAnsi="Signika" w:cstheme="minorBidi"/>
      <w:sz w:val="22"/>
      <w:szCs w:val="22"/>
      <w:lang w:eastAsia="en-US"/>
    </w:rPr>
  </w:style>
  <w:style w:type="paragraph" w:customStyle="1" w:styleId="a0">
    <w:name w:val="_"/>
    <w:basedOn w:val="a"/>
    <w:qFormat/>
    <w:rsid w:val="007B5E22"/>
    <w:pPr>
      <w:numPr>
        <w:ilvl w:val="1"/>
      </w:numPr>
      <w:spacing w:before="0" w:after="0"/>
      <w:ind w:left="2160" w:hanging="360"/>
    </w:pPr>
  </w:style>
  <w:style w:type="paragraph" w:customStyle="1" w:styleId="O">
    <w:name w:val="O"/>
    <w:basedOn w:val="a0"/>
    <w:qFormat/>
    <w:rsid w:val="007B5E22"/>
    <w:pPr>
      <w:numPr>
        <w:ilvl w:val="2"/>
      </w:numPr>
      <w:ind w:left="28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949091">
      <w:marLeft w:val="0"/>
      <w:marRight w:val="0"/>
      <w:marTop w:val="0"/>
      <w:marBottom w:val="0"/>
      <w:divBdr>
        <w:top w:val="none" w:sz="0" w:space="0" w:color="auto"/>
        <w:left w:val="none" w:sz="0" w:space="0" w:color="auto"/>
        <w:bottom w:val="none" w:sz="0" w:space="0" w:color="auto"/>
        <w:right w:val="none" w:sz="0" w:space="0" w:color="auto"/>
      </w:divBdr>
    </w:div>
    <w:div w:id="1062949092">
      <w:marLeft w:val="0"/>
      <w:marRight w:val="0"/>
      <w:marTop w:val="0"/>
      <w:marBottom w:val="0"/>
      <w:divBdr>
        <w:top w:val="none" w:sz="0" w:space="0" w:color="auto"/>
        <w:left w:val="none" w:sz="0" w:space="0" w:color="auto"/>
        <w:bottom w:val="none" w:sz="0" w:space="0" w:color="auto"/>
        <w:right w:val="none" w:sz="0" w:space="0" w:color="auto"/>
      </w:divBdr>
    </w:div>
    <w:div w:id="1062949093">
      <w:marLeft w:val="0"/>
      <w:marRight w:val="0"/>
      <w:marTop w:val="0"/>
      <w:marBottom w:val="0"/>
      <w:divBdr>
        <w:top w:val="none" w:sz="0" w:space="0" w:color="auto"/>
        <w:left w:val="none" w:sz="0" w:space="0" w:color="auto"/>
        <w:bottom w:val="none" w:sz="0" w:space="0" w:color="auto"/>
        <w:right w:val="none" w:sz="0" w:space="0" w:color="auto"/>
      </w:divBdr>
    </w:div>
    <w:div w:id="1062949094">
      <w:marLeft w:val="0"/>
      <w:marRight w:val="0"/>
      <w:marTop w:val="0"/>
      <w:marBottom w:val="0"/>
      <w:divBdr>
        <w:top w:val="none" w:sz="0" w:space="0" w:color="auto"/>
        <w:left w:val="none" w:sz="0" w:space="0" w:color="auto"/>
        <w:bottom w:val="none" w:sz="0" w:space="0" w:color="auto"/>
        <w:right w:val="none" w:sz="0" w:space="0" w:color="auto"/>
      </w:divBdr>
    </w:div>
    <w:div w:id="1062949095">
      <w:marLeft w:val="0"/>
      <w:marRight w:val="0"/>
      <w:marTop w:val="0"/>
      <w:marBottom w:val="0"/>
      <w:divBdr>
        <w:top w:val="none" w:sz="0" w:space="0" w:color="auto"/>
        <w:left w:val="none" w:sz="0" w:space="0" w:color="auto"/>
        <w:bottom w:val="none" w:sz="0" w:space="0" w:color="auto"/>
        <w:right w:val="none" w:sz="0" w:space="0" w:color="auto"/>
      </w:divBdr>
    </w:div>
    <w:div w:id="1062949096">
      <w:marLeft w:val="0"/>
      <w:marRight w:val="0"/>
      <w:marTop w:val="0"/>
      <w:marBottom w:val="0"/>
      <w:divBdr>
        <w:top w:val="none" w:sz="0" w:space="0" w:color="auto"/>
        <w:left w:val="none" w:sz="0" w:space="0" w:color="auto"/>
        <w:bottom w:val="none" w:sz="0" w:space="0" w:color="auto"/>
        <w:right w:val="none" w:sz="0" w:space="0" w:color="auto"/>
      </w:divBdr>
    </w:div>
    <w:div w:id="1062949097">
      <w:marLeft w:val="0"/>
      <w:marRight w:val="0"/>
      <w:marTop w:val="0"/>
      <w:marBottom w:val="0"/>
      <w:divBdr>
        <w:top w:val="none" w:sz="0" w:space="0" w:color="auto"/>
        <w:left w:val="none" w:sz="0" w:space="0" w:color="auto"/>
        <w:bottom w:val="none" w:sz="0" w:space="0" w:color="auto"/>
        <w:right w:val="none" w:sz="0" w:space="0" w:color="auto"/>
      </w:divBdr>
    </w:div>
    <w:div w:id="1062949098">
      <w:marLeft w:val="0"/>
      <w:marRight w:val="0"/>
      <w:marTop w:val="0"/>
      <w:marBottom w:val="0"/>
      <w:divBdr>
        <w:top w:val="none" w:sz="0" w:space="0" w:color="auto"/>
        <w:left w:val="none" w:sz="0" w:space="0" w:color="auto"/>
        <w:bottom w:val="none" w:sz="0" w:space="0" w:color="auto"/>
        <w:right w:val="none" w:sz="0" w:space="0" w:color="auto"/>
      </w:divBdr>
    </w:div>
    <w:div w:id="1062949099">
      <w:marLeft w:val="0"/>
      <w:marRight w:val="0"/>
      <w:marTop w:val="0"/>
      <w:marBottom w:val="0"/>
      <w:divBdr>
        <w:top w:val="none" w:sz="0" w:space="0" w:color="auto"/>
        <w:left w:val="none" w:sz="0" w:space="0" w:color="auto"/>
        <w:bottom w:val="none" w:sz="0" w:space="0" w:color="auto"/>
        <w:right w:val="none" w:sz="0" w:space="0" w:color="auto"/>
      </w:divBdr>
    </w:div>
    <w:div w:id="10629491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D76CF-1A71-4DE9-AFD8-ABCB1E26E6F9}">
  <ds:schemaRefs>
    <ds:schemaRef ds:uri="http://schemas.openxmlformats.org/officeDocument/2006/bibliography"/>
  </ds:schemaRefs>
</ds:datastoreItem>
</file>

<file path=customXml/itemProps2.xml><?xml version="1.0" encoding="utf-8"?>
<ds:datastoreItem xmlns:ds="http://schemas.openxmlformats.org/officeDocument/2006/customXml" ds:itemID="{27117246-E5AC-4B38-8096-A8D4EA811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648</Words>
  <Characters>3892</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Kwiatkowski Łukasz</dc:creator>
  <cp:keywords/>
  <dc:description/>
  <cp:lastModifiedBy>Kwiatkowski Łukasz (EOP)</cp:lastModifiedBy>
  <cp:revision>24</cp:revision>
  <cp:lastPrinted>2025-03-07T08:28:00Z</cp:lastPrinted>
  <dcterms:created xsi:type="dcterms:W3CDTF">2023-05-12T09:57:00Z</dcterms:created>
  <dcterms:modified xsi:type="dcterms:W3CDTF">2026-01-21T11:16:00Z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2025-10-22T10:59:30Z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e8f94ae0-25eb-4dd3-b5e0-d3cf6980885b</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